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74" w:rsidRPr="0010479B" w:rsidRDefault="00261674" w:rsidP="00261674">
      <w:pPr>
        <w:rPr>
          <w:sz w:val="20"/>
          <w:szCs w:val="20"/>
        </w:rPr>
      </w:pPr>
      <w:r w:rsidRPr="0010479B">
        <w:rPr>
          <w:sz w:val="20"/>
          <w:szCs w:val="20"/>
        </w:rPr>
        <w:t xml:space="preserve">СОВЕТ ДЕПУТАТОВ </w:t>
      </w:r>
    </w:p>
    <w:p w:rsidR="00261674" w:rsidRPr="0010479B" w:rsidRDefault="00261674" w:rsidP="00261674">
      <w:pPr>
        <w:rPr>
          <w:bCs/>
          <w:sz w:val="20"/>
          <w:szCs w:val="20"/>
        </w:rPr>
      </w:pPr>
      <w:r w:rsidRPr="0010479B">
        <w:rPr>
          <w:bCs/>
          <w:sz w:val="20"/>
          <w:szCs w:val="20"/>
        </w:rPr>
        <w:t xml:space="preserve">КРАСНОГРИ ВЕНСКОГО  СЕЛЬСОВЕТА </w:t>
      </w:r>
    </w:p>
    <w:p w:rsidR="00261674" w:rsidRPr="0010479B" w:rsidRDefault="00261674" w:rsidP="00261674">
      <w:pPr>
        <w:rPr>
          <w:bCs/>
          <w:sz w:val="20"/>
          <w:szCs w:val="20"/>
        </w:rPr>
      </w:pPr>
      <w:r w:rsidRPr="0010479B">
        <w:rPr>
          <w:bCs/>
          <w:sz w:val="20"/>
          <w:szCs w:val="20"/>
        </w:rPr>
        <w:t xml:space="preserve">ДОВОЛЕНСКОГО РАЙОНА </w:t>
      </w:r>
    </w:p>
    <w:p w:rsidR="00261674" w:rsidRPr="0010479B" w:rsidRDefault="00261674" w:rsidP="00261674">
      <w:pPr>
        <w:rPr>
          <w:sz w:val="20"/>
          <w:szCs w:val="20"/>
        </w:rPr>
      </w:pPr>
      <w:r w:rsidRPr="0010479B">
        <w:rPr>
          <w:bCs/>
          <w:sz w:val="20"/>
          <w:szCs w:val="20"/>
        </w:rPr>
        <w:t>НОВОСИБИРСКОЙ ОБЛАСТИ</w:t>
      </w:r>
    </w:p>
    <w:p w:rsidR="00261674" w:rsidRPr="0010479B" w:rsidRDefault="00261674" w:rsidP="00261674">
      <w:pPr>
        <w:rPr>
          <w:bCs/>
          <w:spacing w:val="40"/>
          <w:sz w:val="20"/>
          <w:szCs w:val="20"/>
        </w:rPr>
      </w:pPr>
    </w:p>
    <w:p w:rsidR="00261674" w:rsidRPr="0010479B" w:rsidRDefault="00261674" w:rsidP="00261674">
      <w:pPr>
        <w:rPr>
          <w:bCs/>
          <w:sz w:val="20"/>
          <w:szCs w:val="20"/>
        </w:rPr>
      </w:pPr>
      <w:proofErr w:type="gramStart"/>
      <w:r w:rsidRPr="0010479B">
        <w:rPr>
          <w:bCs/>
          <w:sz w:val="20"/>
          <w:szCs w:val="20"/>
        </w:rPr>
        <w:t>Р</w:t>
      </w:r>
      <w:proofErr w:type="gramEnd"/>
      <w:r w:rsidRPr="0010479B">
        <w:rPr>
          <w:bCs/>
          <w:sz w:val="20"/>
          <w:szCs w:val="20"/>
        </w:rPr>
        <w:t xml:space="preserve"> Е Ш Е Н И Е</w:t>
      </w:r>
    </w:p>
    <w:p w:rsidR="00261674" w:rsidRPr="0010479B" w:rsidRDefault="00261674" w:rsidP="00261674">
      <w:pPr>
        <w:rPr>
          <w:bCs/>
          <w:sz w:val="20"/>
          <w:szCs w:val="20"/>
        </w:rPr>
      </w:pPr>
      <w:r w:rsidRPr="0010479B">
        <w:rPr>
          <w:bCs/>
          <w:sz w:val="20"/>
          <w:szCs w:val="20"/>
        </w:rPr>
        <w:t>( сорок пятой</w:t>
      </w:r>
      <w:r w:rsidRPr="0010479B">
        <w:rPr>
          <w:sz w:val="20"/>
          <w:szCs w:val="20"/>
        </w:rPr>
        <w:t xml:space="preserve"> сессии четвертого созыва</w:t>
      </w:r>
      <w:r w:rsidRPr="0010479B">
        <w:rPr>
          <w:bCs/>
          <w:sz w:val="20"/>
          <w:szCs w:val="20"/>
        </w:rPr>
        <w:t>)</w:t>
      </w:r>
    </w:p>
    <w:p w:rsidR="00261674" w:rsidRPr="0010479B" w:rsidRDefault="00261674" w:rsidP="00261674">
      <w:pPr>
        <w:rPr>
          <w:bCs/>
          <w:sz w:val="20"/>
          <w:szCs w:val="20"/>
        </w:rPr>
      </w:pPr>
    </w:p>
    <w:p w:rsidR="00261674" w:rsidRPr="0010479B" w:rsidRDefault="00261674" w:rsidP="00261674">
      <w:pPr>
        <w:rPr>
          <w:bCs/>
          <w:sz w:val="20"/>
          <w:szCs w:val="20"/>
        </w:rPr>
      </w:pPr>
      <w:r w:rsidRPr="0010479B">
        <w:rPr>
          <w:bCs/>
          <w:sz w:val="20"/>
          <w:szCs w:val="20"/>
        </w:rPr>
        <w:t>п.Красная Грива</w:t>
      </w:r>
    </w:p>
    <w:p w:rsidR="00261674" w:rsidRPr="0010479B" w:rsidRDefault="00261674" w:rsidP="00261674">
      <w:pPr>
        <w:rPr>
          <w:bCs/>
          <w:sz w:val="20"/>
          <w:szCs w:val="20"/>
        </w:rPr>
      </w:pPr>
      <w:r w:rsidRPr="0010479B">
        <w:rPr>
          <w:bCs/>
          <w:sz w:val="20"/>
          <w:szCs w:val="20"/>
        </w:rPr>
        <w:t>06.04.2015                                                                                                            №   3</w:t>
      </w:r>
    </w:p>
    <w:p w:rsidR="00261674" w:rsidRPr="0010479B" w:rsidRDefault="00261674" w:rsidP="00261674">
      <w:pPr>
        <w:rPr>
          <w:sz w:val="20"/>
          <w:szCs w:val="20"/>
        </w:rPr>
      </w:pPr>
      <w:r w:rsidRPr="0010479B">
        <w:rPr>
          <w:bCs/>
          <w:sz w:val="20"/>
          <w:szCs w:val="20"/>
        </w:rPr>
        <w:t xml:space="preserve">                                                                                      </w:t>
      </w:r>
    </w:p>
    <w:p w:rsidR="00261674" w:rsidRPr="0010479B" w:rsidRDefault="00261674" w:rsidP="00261674">
      <w:pPr>
        <w:suppressAutoHyphens/>
        <w:rPr>
          <w:sz w:val="20"/>
          <w:szCs w:val="20"/>
        </w:rPr>
      </w:pPr>
      <w:r w:rsidRPr="0010479B">
        <w:rPr>
          <w:sz w:val="20"/>
          <w:szCs w:val="20"/>
        </w:rPr>
        <w:t xml:space="preserve">Об определении схемы избирательного округа для проведения выборов депутатов Совета депутатов Красногривенского сельсовета </w:t>
      </w:r>
      <w:r w:rsidRPr="0010479B">
        <w:rPr>
          <w:bCs/>
          <w:sz w:val="20"/>
          <w:szCs w:val="20"/>
        </w:rPr>
        <w:t xml:space="preserve">Доволенского района Новосибирской области </w:t>
      </w:r>
      <w:r w:rsidRPr="0010479B">
        <w:rPr>
          <w:sz w:val="20"/>
          <w:szCs w:val="20"/>
        </w:rPr>
        <w:t xml:space="preserve">пятого созыва </w:t>
      </w:r>
    </w:p>
    <w:p w:rsidR="00261674" w:rsidRPr="0010479B" w:rsidRDefault="00261674" w:rsidP="00261674">
      <w:pPr>
        <w:suppressAutoHyphens/>
        <w:rPr>
          <w:sz w:val="20"/>
          <w:szCs w:val="20"/>
        </w:rPr>
      </w:pPr>
    </w:p>
    <w:p w:rsidR="00261674" w:rsidRPr="0010479B" w:rsidRDefault="00261674" w:rsidP="00261674">
      <w:pPr>
        <w:suppressAutoHyphens/>
        <w:jc w:val="both"/>
        <w:rPr>
          <w:bCs/>
          <w:sz w:val="20"/>
          <w:szCs w:val="20"/>
        </w:rPr>
      </w:pPr>
      <w:r w:rsidRPr="0010479B">
        <w:rPr>
          <w:sz w:val="20"/>
          <w:szCs w:val="20"/>
        </w:rPr>
        <w:tab/>
      </w:r>
      <w:proofErr w:type="gramStart"/>
      <w:r w:rsidRPr="0010479B">
        <w:rPr>
          <w:sz w:val="20"/>
          <w:szCs w:val="20"/>
          <w:lang w:eastAsia="en-US"/>
        </w:rPr>
        <w:t xml:space="preserve">В  соответствии со </w:t>
      </w:r>
      <w:r w:rsidRPr="0010479B">
        <w:rPr>
          <w:sz w:val="20"/>
          <w:szCs w:val="20"/>
        </w:rPr>
        <w:t xml:space="preserve">статьей 18 Федерального закона </w:t>
      </w:r>
      <w:r w:rsidRPr="0010479B">
        <w:rPr>
          <w:sz w:val="20"/>
          <w:szCs w:val="20"/>
          <w:lang w:eastAsia="en-US"/>
        </w:rPr>
        <w:t>от 12.06.2002 № 67-ФЗ</w:t>
      </w:r>
      <w:r w:rsidRPr="0010479B">
        <w:rPr>
          <w:sz w:val="20"/>
          <w:szCs w:val="20"/>
        </w:rPr>
        <w:t xml:space="preserve"> «Об основных гарантиях избирательных прав и права на участие в референдуме граждан Российской Федерации»,  статьей 18 Закона Новосибирской области </w:t>
      </w:r>
      <w:r w:rsidRPr="0010479B">
        <w:rPr>
          <w:sz w:val="20"/>
          <w:szCs w:val="20"/>
          <w:lang w:eastAsia="en-US"/>
        </w:rPr>
        <w:t>07.12.2006 № 58-ОЗ</w:t>
      </w:r>
      <w:r w:rsidRPr="0010479B">
        <w:rPr>
          <w:sz w:val="20"/>
          <w:szCs w:val="20"/>
        </w:rPr>
        <w:t xml:space="preserve"> «О выборах депутатов представительных органов муниципальных образований в Новосибирской области», на основании решения избирательной комиссии Красногривенского сельсовета Доволенского района от 24.11.2014  № 1  «Об определении схемы избирательных округов для проведения</w:t>
      </w:r>
      <w:proofErr w:type="gramEnd"/>
      <w:r w:rsidRPr="0010479B">
        <w:rPr>
          <w:sz w:val="20"/>
          <w:szCs w:val="20"/>
        </w:rPr>
        <w:t xml:space="preserve"> выборов депутатов Совета депутатов Красногривенского сельсовета Доволенского района </w:t>
      </w:r>
      <w:r w:rsidRPr="0010479B">
        <w:rPr>
          <w:bCs/>
          <w:sz w:val="20"/>
          <w:szCs w:val="20"/>
        </w:rPr>
        <w:t>Новосибирской области пятого созыва»</w:t>
      </w:r>
      <w:r w:rsidRPr="0010479B">
        <w:rPr>
          <w:sz w:val="20"/>
          <w:szCs w:val="20"/>
        </w:rPr>
        <w:t>, Совет депутатов   Красногривенского сельсовета Доволенского района</w:t>
      </w:r>
      <w:r w:rsidRPr="0010479B">
        <w:rPr>
          <w:bCs/>
          <w:sz w:val="20"/>
          <w:szCs w:val="20"/>
        </w:rPr>
        <w:t xml:space="preserve"> Новосибирской области</w:t>
      </w:r>
    </w:p>
    <w:p w:rsidR="00261674" w:rsidRPr="0010479B" w:rsidRDefault="00261674" w:rsidP="00261674">
      <w:pPr>
        <w:suppressAutoHyphens/>
        <w:jc w:val="both"/>
        <w:rPr>
          <w:sz w:val="20"/>
          <w:szCs w:val="20"/>
        </w:rPr>
      </w:pPr>
      <w:r w:rsidRPr="0010479B">
        <w:rPr>
          <w:caps/>
          <w:sz w:val="20"/>
          <w:szCs w:val="20"/>
        </w:rPr>
        <w:t>решил</w:t>
      </w:r>
      <w:r w:rsidRPr="0010479B">
        <w:rPr>
          <w:sz w:val="20"/>
          <w:szCs w:val="20"/>
        </w:rPr>
        <w:t>:</w:t>
      </w:r>
    </w:p>
    <w:p w:rsidR="00261674" w:rsidRPr="0010479B" w:rsidRDefault="00261674" w:rsidP="00261674">
      <w:pPr>
        <w:suppressAutoHyphens/>
        <w:jc w:val="both"/>
        <w:rPr>
          <w:sz w:val="20"/>
          <w:szCs w:val="20"/>
          <w:lang w:eastAsia="en-US"/>
        </w:rPr>
      </w:pPr>
      <w:r w:rsidRPr="0010479B">
        <w:rPr>
          <w:sz w:val="20"/>
          <w:szCs w:val="20"/>
          <w:lang w:eastAsia="en-US"/>
        </w:rPr>
        <w:t xml:space="preserve">1. Определить схему избирательного округа для проведения выборов депутатов Совета депутатов </w:t>
      </w:r>
      <w:r w:rsidRPr="0010479B">
        <w:rPr>
          <w:sz w:val="20"/>
          <w:szCs w:val="20"/>
        </w:rPr>
        <w:t>Красногривенского сельсовета Доволенского района</w:t>
      </w:r>
      <w:r w:rsidRPr="0010479B">
        <w:rPr>
          <w:bCs/>
          <w:sz w:val="20"/>
          <w:szCs w:val="20"/>
        </w:rPr>
        <w:t xml:space="preserve"> Новосибирской области </w:t>
      </w:r>
      <w:r w:rsidRPr="0010479B">
        <w:rPr>
          <w:sz w:val="20"/>
          <w:szCs w:val="20"/>
        </w:rPr>
        <w:t>пятого созыва</w:t>
      </w:r>
      <w:r w:rsidRPr="0010479B">
        <w:rPr>
          <w:bCs/>
          <w:sz w:val="20"/>
          <w:szCs w:val="20"/>
          <w:lang w:eastAsia="en-US"/>
        </w:rPr>
        <w:t xml:space="preserve"> (</w:t>
      </w:r>
      <w:r w:rsidRPr="0010479B">
        <w:rPr>
          <w:sz w:val="20"/>
          <w:szCs w:val="20"/>
        </w:rPr>
        <w:t>приложение № 1</w:t>
      </w:r>
      <w:r w:rsidRPr="0010479B">
        <w:rPr>
          <w:bCs/>
          <w:sz w:val="20"/>
          <w:szCs w:val="20"/>
          <w:lang w:eastAsia="en-US"/>
        </w:rPr>
        <w:t>)</w:t>
      </w:r>
      <w:r w:rsidRPr="0010479B">
        <w:rPr>
          <w:sz w:val="20"/>
          <w:szCs w:val="20"/>
        </w:rPr>
        <w:t xml:space="preserve"> и ее графическое изображение (приложение № 2)</w:t>
      </w:r>
      <w:r w:rsidRPr="0010479B">
        <w:rPr>
          <w:bCs/>
          <w:sz w:val="20"/>
          <w:szCs w:val="20"/>
          <w:lang w:eastAsia="en-US"/>
        </w:rPr>
        <w:t>.</w:t>
      </w:r>
    </w:p>
    <w:p w:rsidR="00261674" w:rsidRPr="0010479B" w:rsidRDefault="00261674" w:rsidP="00261674">
      <w:pPr>
        <w:suppressAutoHyphens/>
        <w:ind w:firstLine="709"/>
        <w:jc w:val="both"/>
        <w:rPr>
          <w:sz w:val="20"/>
          <w:szCs w:val="20"/>
        </w:rPr>
      </w:pPr>
      <w:r w:rsidRPr="0010479B">
        <w:rPr>
          <w:sz w:val="20"/>
          <w:szCs w:val="20"/>
        </w:rPr>
        <w:t xml:space="preserve">2. Опубликовать настоящее решение в периодическом печатном издании «Красногривенский вестник». </w:t>
      </w:r>
    </w:p>
    <w:p w:rsidR="00261674" w:rsidRPr="0010479B" w:rsidRDefault="00261674" w:rsidP="00261674">
      <w:pPr>
        <w:jc w:val="left"/>
        <w:rPr>
          <w:sz w:val="20"/>
          <w:szCs w:val="20"/>
        </w:rPr>
      </w:pPr>
    </w:p>
    <w:p w:rsidR="00261674" w:rsidRPr="0010479B" w:rsidRDefault="00261674" w:rsidP="00261674">
      <w:pPr>
        <w:jc w:val="left"/>
        <w:rPr>
          <w:sz w:val="20"/>
          <w:szCs w:val="20"/>
        </w:rPr>
      </w:pPr>
    </w:p>
    <w:p w:rsidR="00261674" w:rsidRPr="0010479B" w:rsidRDefault="00261674" w:rsidP="00261674">
      <w:pPr>
        <w:jc w:val="left"/>
        <w:rPr>
          <w:sz w:val="20"/>
          <w:szCs w:val="20"/>
        </w:rPr>
      </w:pPr>
      <w:r w:rsidRPr="0010479B">
        <w:rPr>
          <w:sz w:val="20"/>
          <w:szCs w:val="20"/>
        </w:rPr>
        <w:t>Глава Красногривенского сельсовета                                                  В.В.Морозова</w:t>
      </w:r>
    </w:p>
    <w:p w:rsidR="00261674" w:rsidRPr="0010479B" w:rsidRDefault="00261674" w:rsidP="00261674">
      <w:pPr>
        <w:jc w:val="left"/>
        <w:rPr>
          <w:sz w:val="20"/>
          <w:szCs w:val="20"/>
        </w:rPr>
      </w:pPr>
    </w:p>
    <w:p w:rsidR="00651D70" w:rsidRDefault="00651D70">
      <w:bookmarkStart w:id="0" w:name="_GoBack"/>
      <w:bookmarkEnd w:id="0"/>
    </w:p>
    <w:sectPr w:rsidR="0065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74"/>
    <w:rsid w:val="00261674"/>
    <w:rsid w:val="0065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2015-06-29T10:27:00Z</dcterms:created>
  <dcterms:modified xsi:type="dcterms:W3CDTF">2015-06-29T10:27:00Z</dcterms:modified>
</cp:coreProperties>
</file>