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4347" w:type="dxa"/>
        <w:tblInd w:w="5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47"/>
      </w:tblGrid>
      <w:tr w:rsidR="00C73CFB" w:rsidRPr="00704C0D" w:rsidTr="00F90359">
        <w:trPr>
          <w:trHeight w:val="2059"/>
        </w:trPr>
        <w:tc>
          <w:tcPr>
            <w:tcW w:w="4347" w:type="dxa"/>
          </w:tcPr>
          <w:p w:rsidR="00C73CFB" w:rsidRPr="00704C0D" w:rsidRDefault="00C73CFB" w:rsidP="00F90359">
            <w:pPr>
              <w:shd w:val="clear" w:color="auto" w:fill="FFFFFF"/>
              <w:spacing w:line="322" w:lineRule="exact"/>
              <w:rPr>
                <w:color w:val="000000"/>
                <w:spacing w:val="-1"/>
              </w:rPr>
            </w:pPr>
            <w:r w:rsidRPr="00704C0D">
              <w:rPr>
                <w:bCs/>
              </w:rPr>
              <w:t xml:space="preserve">                                                                                                                                               </w:t>
            </w:r>
            <w:r w:rsidRPr="00704C0D">
              <w:rPr>
                <w:color w:val="000000"/>
                <w:spacing w:val="-1"/>
              </w:rPr>
              <w:t>УТВЕРЖДЕНЫ</w:t>
            </w:r>
          </w:p>
          <w:p w:rsidR="00C73CFB" w:rsidRPr="00704C0D" w:rsidRDefault="00C73CFB" w:rsidP="00F90359">
            <w:pPr>
              <w:shd w:val="clear" w:color="auto" w:fill="FFFFFF"/>
              <w:spacing w:line="322" w:lineRule="exact"/>
              <w:ind w:right="-264"/>
              <w:rPr>
                <w:color w:val="000000"/>
                <w:spacing w:val="-1"/>
              </w:rPr>
            </w:pPr>
            <w:r w:rsidRPr="00704C0D">
              <w:rPr>
                <w:color w:val="000000"/>
                <w:spacing w:val="-3"/>
              </w:rPr>
              <w:t>постановлением Администрации</w:t>
            </w:r>
          </w:p>
          <w:p w:rsidR="00C73CFB" w:rsidRPr="00704C0D" w:rsidRDefault="00C73CFB" w:rsidP="00F90359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  <w:rPr>
                <w:color w:val="000000"/>
                <w:spacing w:val="-3"/>
              </w:rPr>
            </w:pPr>
            <w:r w:rsidRPr="00704C0D">
              <w:rPr>
                <w:color w:val="000000"/>
                <w:spacing w:val="-3"/>
              </w:rPr>
              <w:t>Красногривенского сельсовета</w:t>
            </w:r>
          </w:p>
          <w:p w:rsidR="00C73CFB" w:rsidRPr="00704C0D" w:rsidRDefault="00C73CFB" w:rsidP="00F90359">
            <w:pPr>
              <w:shd w:val="clear" w:color="auto" w:fill="FFFFFF"/>
              <w:tabs>
                <w:tab w:val="left" w:pos="7608"/>
              </w:tabs>
              <w:spacing w:line="322" w:lineRule="exact"/>
              <w:ind w:right="1037"/>
            </w:pPr>
            <w:r w:rsidRPr="00704C0D">
              <w:rPr>
                <w:color w:val="000000"/>
                <w:spacing w:val="-3"/>
              </w:rPr>
              <w:t>от 31.07.2015 № 62-1-па</w:t>
            </w:r>
          </w:p>
          <w:p w:rsidR="00C73CFB" w:rsidRPr="00704C0D" w:rsidRDefault="00C73CFB" w:rsidP="00F90359">
            <w:pPr>
              <w:widowControl w:val="0"/>
              <w:autoSpaceDE w:val="0"/>
              <w:autoSpaceDN w:val="0"/>
              <w:adjustRightInd w:val="0"/>
              <w:spacing w:before="451"/>
              <w:jc w:val="right"/>
              <w:rPr>
                <w:bCs/>
                <w:color w:val="000000"/>
                <w:spacing w:val="-1"/>
              </w:rPr>
            </w:pPr>
          </w:p>
        </w:tc>
      </w:tr>
    </w:tbl>
    <w:p w:rsidR="00C73CFB" w:rsidRPr="00704C0D" w:rsidRDefault="00C73CFB" w:rsidP="00C73CFB">
      <w:pPr>
        <w:shd w:val="clear" w:color="auto" w:fill="FFFFFF"/>
        <w:spacing w:before="451"/>
        <w:jc w:val="center"/>
      </w:pPr>
      <w:r w:rsidRPr="00704C0D">
        <w:rPr>
          <w:bCs/>
          <w:color w:val="000000"/>
          <w:spacing w:val="-1"/>
        </w:rPr>
        <w:t>Основные направления</w:t>
      </w:r>
    </w:p>
    <w:p w:rsidR="00C73CFB" w:rsidRPr="00704C0D" w:rsidRDefault="00C73CFB" w:rsidP="00C73CFB">
      <w:pPr>
        <w:shd w:val="clear" w:color="auto" w:fill="FFFFFF"/>
        <w:tabs>
          <w:tab w:val="left" w:pos="9360"/>
        </w:tabs>
        <w:spacing w:line="317" w:lineRule="exact"/>
        <w:ind w:right="-6"/>
        <w:jc w:val="center"/>
        <w:rPr>
          <w:bCs/>
          <w:color w:val="000000"/>
          <w:spacing w:val="-2"/>
        </w:rPr>
      </w:pPr>
      <w:r w:rsidRPr="00704C0D">
        <w:rPr>
          <w:bCs/>
          <w:color w:val="000000"/>
          <w:spacing w:val="-2"/>
        </w:rPr>
        <w:t xml:space="preserve">бюджетной и налоговой политики Красногривенского сельсовета </w:t>
      </w:r>
    </w:p>
    <w:p w:rsidR="00C73CFB" w:rsidRPr="00704C0D" w:rsidRDefault="00C73CFB" w:rsidP="00C73CFB">
      <w:pPr>
        <w:shd w:val="clear" w:color="auto" w:fill="FFFFFF"/>
        <w:tabs>
          <w:tab w:val="left" w:pos="9360"/>
        </w:tabs>
        <w:spacing w:line="317" w:lineRule="exact"/>
        <w:ind w:right="-6"/>
        <w:jc w:val="center"/>
        <w:rPr>
          <w:bCs/>
          <w:color w:val="000000"/>
        </w:rPr>
      </w:pPr>
      <w:r w:rsidRPr="00704C0D">
        <w:rPr>
          <w:color w:val="252525"/>
        </w:rPr>
        <w:t>на  очередной финансовый год и плановый период</w:t>
      </w:r>
    </w:p>
    <w:p w:rsidR="00C73CFB" w:rsidRPr="00704C0D" w:rsidRDefault="00C73CFB" w:rsidP="00C73CFB">
      <w:pPr>
        <w:shd w:val="clear" w:color="auto" w:fill="FFFFFF"/>
        <w:spacing w:line="317" w:lineRule="exact"/>
        <w:ind w:right="1037"/>
        <w:jc w:val="center"/>
        <w:rPr>
          <w:bCs/>
          <w:color w:val="000000"/>
        </w:rPr>
      </w:pPr>
    </w:p>
    <w:p w:rsidR="00C73CFB" w:rsidRPr="00704C0D" w:rsidRDefault="00C73CFB" w:rsidP="00C73CFB">
      <w:pPr>
        <w:jc w:val="center"/>
        <w:outlineLvl w:val="1"/>
        <w:rPr>
          <w:bCs/>
        </w:rPr>
      </w:pPr>
      <w:r w:rsidRPr="00704C0D">
        <w:rPr>
          <w:bCs/>
        </w:rPr>
        <w:t>I. Общие положения</w:t>
      </w:r>
    </w:p>
    <w:p w:rsidR="00C73CFB" w:rsidRPr="00704C0D" w:rsidRDefault="00C73CFB" w:rsidP="00C73CFB">
      <w:pPr>
        <w:ind w:firstLine="540"/>
        <w:jc w:val="both"/>
      </w:pPr>
    </w:p>
    <w:p w:rsidR="00C73CFB" w:rsidRPr="00704C0D" w:rsidRDefault="00C73CFB" w:rsidP="00C73CFB">
      <w:pPr>
        <w:ind w:firstLine="540"/>
        <w:jc w:val="both"/>
      </w:pPr>
      <w:proofErr w:type="gramStart"/>
      <w:r w:rsidRPr="00704C0D">
        <w:t xml:space="preserve">Основные направления бюджетной и налоговой политики Красногривенского сельсовета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(далее - Основные направления бюджетной и налоговой политики) разработаны в целях подготовки проекта бюджета Красногривенского сельсовета  (далее – бюджет сельсовета) на очередной среднесрочный период и являются документом, содержащим цели и задачи, для достижения и решения которых предусматриваются бюджетные ассигнования </w:t>
      </w:r>
      <w:proofErr w:type="gramEnd"/>
    </w:p>
    <w:p w:rsidR="00C73CFB" w:rsidRPr="00704C0D" w:rsidRDefault="00C73CFB" w:rsidP="00C73CFB">
      <w:pPr>
        <w:shd w:val="clear" w:color="auto" w:fill="FFFFFF"/>
        <w:spacing w:line="322" w:lineRule="exact"/>
        <w:ind w:left="5" w:right="10" w:firstLine="850"/>
        <w:jc w:val="both"/>
      </w:pPr>
      <w:proofErr w:type="gramStart"/>
      <w:r w:rsidRPr="00704C0D">
        <w:t xml:space="preserve">Основные направления бюджетной и налоговой политики подготовлены на основе действующего федерального и регионального налогового законодательства, с учетом преемственности целей и задач, поставленных в основных </w:t>
      </w:r>
      <w:hyperlink r:id="rId6" w:history="1">
        <w:r w:rsidRPr="00704C0D">
          <w:rPr>
            <w:rStyle w:val="a3"/>
            <w:color w:val="000000"/>
            <w:spacing w:val="10"/>
          </w:rPr>
          <w:t>направлениях</w:t>
        </w:r>
      </w:hyperlink>
      <w:r w:rsidRPr="00704C0D">
        <w:rPr>
          <w:color w:val="000000"/>
          <w:spacing w:val="10"/>
        </w:rPr>
        <w:t xml:space="preserve"> б</w:t>
      </w:r>
      <w:r w:rsidRPr="00704C0D">
        <w:t xml:space="preserve">юджетной и налоговой политики Красногривенского сельсовета 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>;</w:t>
      </w:r>
      <w:r w:rsidRPr="00704C0D">
        <w:rPr>
          <w:color w:val="000000"/>
        </w:rPr>
        <w:t xml:space="preserve"> повышения качества бюджетного процесса, обеспечения рационального и эффективного использования бюджетных средств.</w:t>
      </w:r>
      <w:proofErr w:type="gramEnd"/>
    </w:p>
    <w:p w:rsidR="00C73CFB" w:rsidRPr="00704C0D" w:rsidRDefault="00C73CFB" w:rsidP="00C73CFB">
      <w:pPr>
        <w:shd w:val="clear" w:color="auto" w:fill="FFFFFF"/>
        <w:spacing w:line="322" w:lineRule="exact"/>
        <w:ind w:left="5" w:right="10" w:firstLine="845"/>
        <w:jc w:val="both"/>
        <w:rPr>
          <w:color w:val="000000"/>
          <w:spacing w:val="-1"/>
        </w:rPr>
      </w:pPr>
      <w:r w:rsidRPr="00704C0D">
        <w:rPr>
          <w:color w:val="000000"/>
          <w:spacing w:val="3"/>
        </w:rPr>
        <w:t xml:space="preserve">Основной целью проводимой бюджетной политики и налоговой </w:t>
      </w:r>
      <w:proofErr w:type="gramStart"/>
      <w:r w:rsidRPr="00704C0D">
        <w:rPr>
          <w:color w:val="000000"/>
          <w:spacing w:val="3"/>
        </w:rPr>
        <w:t>политики на</w:t>
      </w:r>
      <w:proofErr w:type="gramEnd"/>
      <w:r w:rsidRPr="00704C0D">
        <w:rPr>
          <w:color w:val="000000"/>
          <w:spacing w:val="3"/>
        </w:rPr>
        <w:t xml:space="preserve"> среднесрочный </w:t>
      </w:r>
      <w:r w:rsidRPr="00704C0D">
        <w:rPr>
          <w:color w:val="000000"/>
          <w:spacing w:val="2"/>
        </w:rPr>
        <w:t xml:space="preserve">период остается повышение качества жизни населения Красногривенского сельсовета, в </w:t>
      </w:r>
      <w:r w:rsidRPr="00704C0D">
        <w:rPr>
          <w:color w:val="000000"/>
          <w:spacing w:val="7"/>
        </w:rPr>
        <w:t xml:space="preserve">том числе за счет обеспечения граждан доступными и качественными </w:t>
      </w:r>
      <w:r w:rsidRPr="00704C0D">
        <w:rPr>
          <w:color w:val="000000"/>
        </w:rPr>
        <w:t xml:space="preserve">муниципальными услугами. Основные задачи, решаемые органами местного </w:t>
      </w:r>
      <w:r w:rsidRPr="00704C0D">
        <w:rPr>
          <w:color w:val="000000"/>
          <w:spacing w:val="1"/>
        </w:rPr>
        <w:t xml:space="preserve">самоуправления в сфере налоговой и бюджетной политики, скорректированы, </w:t>
      </w:r>
      <w:proofErr w:type="gramStart"/>
      <w:r w:rsidRPr="00704C0D">
        <w:rPr>
          <w:color w:val="000000"/>
          <w:spacing w:val="4"/>
        </w:rPr>
        <w:t>исходя из текущей экономической ситуации и нацелены</w:t>
      </w:r>
      <w:proofErr w:type="gramEnd"/>
      <w:r w:rsidRPr="00704C0D">
        <w:rPr>
          <w:color w:val="000000"/>
          <w:spacing w:val="4"/>
        </w:rPr>
        <w:t xml:space="preserve"> на восстановление положительных темпов роста экономики.</w:t>
      </w:r>
    </w:p>
    <w:p w:rsidR="00C73CFB" w:rsidRPr="00704C0D" w:rsidRDefault="00C73CFB" w:rsidP="00C73CFB">
      <w:pPr>
        <w:ind w:firstLine="720"/>
        <w:jc w:val="both"/>
      </w:pPr>
      <w:proofErr w:type="gramStart"/>
      <w:r w:rsidRPr="00704C0D">
        <w:t>Гарантированное выполнение социальных обязательств перед гражданами с акцентом на повышение адресности и обоснованности; чёткая политика в вопросах мобилизации доходов бюджета и противодействии образованию просроченной задолженности по платежам в бюджеты бюджетной системы Российской Федерации; реализация мер, направленных на стабилизацию рынков труда; взвешенная и аргументированная система муниципальной поддержки отдельных отраслей экономики, субъектов малого и среднего предпринимательства.</w:t>
      </w:r>
      <w:proofErr w:type="gramEnd"/>
    </w:p>
    <w:p w:rsidR="00C73CFB" w:rsidRPr="00704C0D" w:rsidRDefault="00C73CFB" w:rsidP="00C73CFB">
      <w:pPr>
        <w:ind w:firstLine="720"/>
        <w:jc w:val="both"/>
      </w:pPr>
      <w:r w:rsidRPr="00704C0D">
        <w:rPr>
          <w:color w:val="000000"/>
        </w:rPr>
        <w:t xml:space="preserve">Реализация основных направлений </w:t>
      </w:r>
      <w:r w:rsidRPr="00704C0D">
        <w:rPr>
          <w:color w:val="212121"/>
        </w:rPr>
        <w:t xml:space="preserve">бюджетной </w:t>
      </w:r>
      <w:r w:rsidRPr="00704C0D">
        <w:rPr>
          <w:color w:val="000000"/>
        </w:rPr>
        <w:t xml:space="preserve">и </w:t>
      </w:r>
      <w:r w:rsidRPr="00704C0D">
        <w:rPr>
          <w:color w:val="212121"/>
        </w:rPr>
        <w:t xml:space="preserve">налоговой </w:t>
      </w:r>
      <w:r w:rsidRPr="00704C0D">
        <w:rPr>
          <w:color w:val="000000"/>
        </w:rPr>
        <w:t>политики Красногривенского</w:t>
      </w:r>
      <w:r w:rsidRPr="00704C0D">
        <w:rPr>
          <w:color w:val="000000"/>
          <w:spacing w:val="4"/>
        </w:rPr>
        <w:t xml:space="preserve"> сельсовета была неразрывно связана с процессами, происходящими в </w:t>
      </w:r>
      <w:r w:rsidRPr="00704C0D">
        <w:rPr>
          <w:color w:val="212121"/>
          <w:spacing w:val="-1"/>
        </w:rPr>
        <w:t xml:space="preserve">бюджетной и </w:t>
      </w:r>
      <w:r w:rsidRPr="00704C0D">
        <w:rPr>
          <w:color w:val="000000"/>
          <w:spacing w:val="-1"/>
        </w:rPr>
        <w:t>налоговой сфере Российской Федерации и Новосибирской области.</w:t>
      </w:r>
    </w:p>
    <w:p w:rsidR="00C73CFB" w:rsidRPr="00704C0D" w:rsidRDefault="00C73CFB" w:rsidP="00C73CFB">
      <w:pPr>
        <w:shd w:val="clear" w:color="auto" w:fill="FFFFFF"/>
        <w:spacing w:before="5" w:line="317" w:lineRule="exact"/>
        <w:ind w:right="14" w:firstLine="907"/>
        <w:jc w:val="both"/>
      </w:pPr>
      <w:r w:rsidRPr="00704C0D">
        <w:rPr>
          <w:color w:val="000000"/>
          <w:spacing w:val="1"/>
        </w:rPr>
        <w:t xml:space="preserve">В последние годы годовые темпы роста </w:t>
      </w:r>
      <w:r w:rsidRPr="00704C0D">
        <w:rPr>
          <w:color w:val="212121"/>
          <w:spacing w:val="1"/>
        </w:rPr>
        <w:t xml:space="preserve">доходов </w:t>
      </w:r>
      <w:r w:rsidRPr="00704C0D">
        <w:rPr>
          <w:color w:val="000000"/>
          <w:spacing w:val="1"/>
        </w:rPr>
        <w:t xml:space="preserve"> </w:t>
      </w:r>
      <w:r w:rsidRPr="00704C0D">
        <w:rPr>
          <w:color w:val="000000"/>
          <w:spacing w:val="17"/>
        </w:rPr>
        <w:t xml:space="preserve">бюджета Красногривенского сельсовета превышали плановые показатели, </w:t>
      </w:r>
      <w:r w:rsidRPr="00704C0D">
        <w:rPr>
          <w:color w:val="000000"/>
        </w:rPr>
        <w:t xml:space="preserve">предусмотренные в бюджете сельсовета, что позволяло при формировании бюджета </w:t>
      </w:r>
      <w:r w:rsidRPr="00704C0D">
        <w:rPr>
          <w:color w:val="000000"/>
          <w:spacing w:val="-1"/>
        </w:rPr>
        <w:t xml:space="preserve">предусматривать    дополнительный    объем    средств    на   вновь    принимаемые </w:t>
      </w:r>
      <w:r w:rsidRPr="00704C0D">
        <w:rPr>
          <w:color w:val="000000"/>
          <w:spacing w:val="2"/>
        </w:rPr>
        <w:t xml:space="preserve">расходные обязательства.  </w:t>
      </w:r>
    </w:p>
    <w:p w:rsidR="00C73CFB" w:rsidRPr="00704C0D" w:rsidRDefault="00C73CFB" w:rsidP="00C73CFB">
      <w:pPr>
        <w:shd w:val="clear" w:color="auto" w:fill="FFFFFF"/>
        <w:spacing w:before="5" w:line="317" w:lineRule="exact"/>
        <w:ind w:right="14" w:firstLine="907"/>
        <w:jc w:val="both"/>
      </w:pPr>
      <w:r w:rsidRPr="00704C0D">
        <w:rPr>
          <w:bCs/>
        </w:rPr>
        <w:t xml:space="preserve">   </w:t>
      </w:r>
      <w:r w:rsidRPr="00704C0D">
        <w:t xml:space="preserve">Годовые назначения текущего года по видам доходов будут выполнены  на 100,0 %. Исполнение бюджета в текущем году будет связано с определенными трудностями. Последствия засухи повлияли на финансовое положение сельхозпредприятий села. Из-за низкой урожайности  зерна хозяйства не имеют возможности в достаточном количестве  реализовать свою продукцию. Денежных средств у предприятий нет для своевременного исполнения своих обязательств перед бюджетом, внебюджетными фондами, работниками по выплате заработной платы и другими кредиторами. </w:t>
      </w:r>
    </w:p>
    <w:p w:rsidR="00C73CFB" w:rsidRPr="00704C0D" w:rsidRDefault="00C73CFB" w:rsidP="00C73CFB">
      <w:pPr>
        <w:shd w:val="clear" w:color="auto" w:fill="FFFFFF"/>
        <w:spacing w:line="317" w:lineRule="exact"/>
        <w:ind w:right="14" w:firstLine="840"/>
        <w:jc w:val="both"/>
      </w:pPr>
      <w:r w:rsidRPr="00704C0D">
        <w:rPr>
          <w:bCs/>
        </w:rPr>
        <w:lastRenderedPageBreak/>
        <w:t xml:space="preserve">   </w:t>
      </w:r>
      <w:r w:rsidRPr="00704C0D">
        <w:rPr>
          <w:color w:val="000000"/>
          <w:spacing w:val="3"/>
        </w:rPr>
        <w:t xml:space="preserve">В целях снижения роста задолженности по налоговым и неналоговым </w:t>
      </w:r>
      <w:r w:rsidRPr="00704C0D">
        <w:rPr>
          <w:color w:val="000000"/>
          <w:spacing w:val="2"/>
        </w:rPr>
        <w:t xml:space="preserve">доходам   будет продолжена работа с налогоплательщиками, </w:t>
      </w:r>
      <w:r w:rsidRPr="00704C0D">
        <w:rPr>
          <w:color w:val="000000"/>
          <w:spacing w:val="-1"/>
        </w:rPr>
        <w:t xml:space="preserve">плательщиками иных обязательных платежей, имеющими задолженность перед районным бюджетом, работодателями, выплачивающими заработную плату ниже </w:t>
      </w:r>
      <w:r w:rsidRPr="00704C0D">
        <w:rPr>
          <w:color w:val="000000"/>
        </w:rPr>
        <w:t xml:space="preserve">прожиточного минимума, хозяйствующими субъектами, имеющими убытки в </w:t>
      </w:r>
      <w:r w:rsidRPr="00704C0D">
        <w:rPr>
          <w:color w:val="000000"/>
          <w:spacing w:val="-1"/>
        </w:rPr>
        <w:t>результате финансово-хозяйственной деятельности.</w:t>
      </w:r>
    </w:p>
    <w:p w:rsidR="00C73CFB" w:rsidRPr="00704C0D" w:rsidRDefault="00C73CFB" w:rsidP="00C73CFB">
      <w:pPr>
        <w:shd w:val="clear" w:color="auto" w:fill="FFFFFF"/>
        <w:spacing w:line="317" w:lineRule="exact"/>
        <w:ind w:left="19" w:firstLine="845"/>
        <w:jc w:val="both"/>
        <w:rPr>
          <w:color w:val="000000"/>
          <w:spacing w:val="-3"/>
        </w:rPr>
      </w:pPr>
    </w:p>
    <w:p w:rsidR="00C73CFB" w:rsidRPr="00704C0D" w:rsidRDefault="00C73CFB" w:rsidP="00C73CFB">
      <w:pPr>
        <w:jc w:val="center"/>
        <w:outlineLvl w:val="1"/>
        <w:rPr>
          <w:bCs/>
        </w:rPr>
      </w:pPr>
      <w:r w:rsidRPr="00704C0D">
        <w:rPr>
          <w:bCs/>
        </w:rPr>
        <w:t>II. Налоговая политика</w:t>
      </w:r>
    </w:p>
    <w:p w:rsidR="00C73CFB" w:rsidRPr="00704C0D" w:rsidRDefault="00C73CFB" w:rsidP="00C73CFB">
      <w:pPr>
        <w:ind w:firstLine="709"/>
        <w:jc w:val="both"/>
      </w:pPr>
      <w:r w:rsidRPr="00704C0D">
        <w:t xml:space="preserve">Основные направления налоговой политики Российской Федерации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нацелены на создание эффективной и стабильной налоговой системы, обеспечивающей бюджетную устойчивость в среднесрочной и долгосрочной перспективе.</w:t>
      </w:r>
    </w:p>
    <w:p w:rsidR="00C73CFB" w:rsidRPr="00704C0D" w:rsidRDefault="00C73CFB" w:rsidP="00C73CFB">
      <w:pPr>
        <w:shd w:val="clear" w:color="auto" w:fill="FFFFFF"/>
        <w:spacing w:line="322" w:lineRule="exact"/>
        <w:ind w:left="10" w:right="5" w:firstLine="840"/>
        <w:jc w:val="both"/>
      </w:pPr>
      <w:r w:rsidRPr="00704C0D">
        <w:rPr>
          <w:color w:val="000000"/>
          <w:spacing w:val="-2"/>
        </w:rPr>
        <w:t xml:space="preserve">Налоговая политика Красногривенского сельсовета напрямую связана с проводимой </w:t>
      </w:r>
      <w:r w:rsidRPr="00704C0D">
        <w:rPr>
          <w:color w:val="000000"/>
          <w:spacing w:val="10"/>
        </w:rPr>
        <w:t xml:space="preserve">на федеральном и областном уровне налоговой политикой и зависит от </w:t>
      </w:r>
      <w:r w:rsidRPr="00704C0D">
        <w:rPr>
          <w:color w:val="000000"/>
          <w:spacing w:val="-1"/>
        </w:rPr>
        <w:t xml:space="preserve">изменений, которые предполагается реализовать в среднесрочной перспективе. </w:t>
      </w:r>
      <w:r w:rsidRPr="00704C0D">
        <w:rPr>
          <w:color w:val="000000"/>
        </w:rPr>
        <w:t xml:space="preserve">Налоговая политика сельсовета на среднесрочную перспективу должна быть </w:t>
      </w:r>
      <w:r w:rsidRPr="00704C0D">
        <w:rPr>
          <w:color w:val="000000"/>
          <w:spacing w:val="-1"/>
        </w:rPr>
        <w:t xml:space="preserve">ориентирована на адаптацию бюджета сельсовета и бюджетного процесса к изменившимся условиям, с учетом преемственности базовых целей и задач, поставленных в основных направлениях бюджетной и налоговой </w:t>
      </w:r>
      <w:proofErr w:type="gramStart"/>
      <w:r w:rsidRPr="00704C0D">
        <w:rPr>
          <w:color w:val="000000"/>
          <w:spacing w:val="-1"/>
        </w:rPr>
        <w:t>политики</w:t>
      </w:r>
      <w:proofErr w:type="gramEnd"/>
      <w:r w:rsidRPr="00704C0D">
        <w:rPr>
          <w:color w:val="000000"/>
          <w:spacing w:val="-1"/>
        </w:rPr>
        <w:t xml:space="preserve"> на </w:t>
      </w:r>
      <w:r w:rsidRPr="00704C0D">
        <w:rPr>
          <w:color w:val="252525"/>
        </w:rPr>
        <w:t xml:space="preserve">  очередной финансовый год и плановый период</w:t>
      </w:r>
      <w:r w:rsidRPr="00704C0D">
        <w:rPr>
          <w:bCs/>
          <w:color w:val="000000"/>
          <w:spacing w:val="-5"/>
        </w:rPr>
        <w:t>.</w:t>
      </w:r>
    </w:p>
    <w:p w:rsidR="00C73CFB" w:rsidRPr="00704C0D" w:rsidRDefault="00C73CFB" w:rsidP="00C73CFB">
      <w:pPr>
        <w:shd w:val="clear" w:color="auto" w:fill="FFFFFF"/>
        <w:spacing w:line="322" w:lineRule="exact"/>
        <w:ind w:left="14" w:right="5" w:hanging="14"/>
        <w:jc w:val="both"/>
      </w:pPr>
      <w:r w:rsidRPr="00704C0D">
        <w:rPr>
          <w:color w:val="000000"/>
          <w:spacing w:val="3"/>
        </w:rPr>
        <w:t xml:space="preserve">Основной целью политики Красногривенского сельсовета в сфере доходов на </w:t>
      </w:r>
      <w:r w:rsidRPr="00704C0D">
        <w:rPr>
          <w:color w:val="000000"/>
          <w:spacing w:val="-1"/>
        </w:rPr>
        <w:t>ближайшие три года является сохранение налогооблагаемой базы бюджета сельсовета в сложившихся экономических условиях.</w:t>
      </w:r>
    </w:p>
    <w:p w:rsidR="00C73CFB" w:rsidRPr="00704C0D" w:rsidRDefault="00C73CFB" w:rsidP="00C73CFB">
      <w:pPr>
        <w:ind w:firstLine="709"/>
        <w:jc w:val="both"/>
      </w:pPr>
      <w:r w:rsidRPr="00704C0D">
        <w:t xml:space="preserve"> </w:t>
      </w:r>
      <w:r w:rsidRPr="00704C0D">
        <w:rPr>
          <w:color w:val="000000"/>
          <w:spacing w:val="5"/>
        </w:rPr>
        <w:t xml:space="preserve">Доходная база бюджета сельсовета по налоговым и неналоговым доходам </w:t>
      </w:r>
      <w:r w:rsidRPr="00704C0D">
        <w:rPr>
          <w:color w:val="000000"/>
          <w:spacing w:val="-1"/>
        </w:rPr>
        <w:t xml:space="preserve">будет сформирована с учетом имеющегося доходного потенциала; показателей </w:t>
      </w:r>
      <w:r w:rsidRPr="00704C0D">
        <w:rPr>
          <w:color w:val="000000"/>
          <w:spacing w:val="11"/>
        </w:rPr>
        <w:t xml:space="preserve">прогноза развития экономики поселения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rPr>
          <w:color w:val="000000"/>
          <w:spacing w:val="11"/>
        </w:rPr>
        <w:t>;</w:t>
      </w:r>
    </w:p>
    <w:p w:rsidR="00C73CFB" w:rsidRPr="00704C0D" w:rsidRDefault="00C73CFB" w:rsidP="00C73CFB">
      <w:pPr>
        <w:jc w:val="both"/>
        <w:rPr>
          <w:color w:val="000000"/>
          <w:spacing w:val="-1"/>
        </w:rPr>
      </w:pPr>
      <w:r w:rsidRPr="00704C0D">
        <w:rPr>
          <w:color w:val="000000"/>
        </w:rPr>
        <w:t xml:space="preserve">нормативов отчислений от федеральных налогов, в том числе от налогов, </w:t>
      </w:r>
      <w:r w:rsidRPr="00704C0D">
        <w:rPr>
          <w:color w:val="000000"/>
          <w:spacing w:val="8"/>
        </w:rPr>
        <w:t xml:space="preserve">предусмотренных специальными налоговыми режимами, региональных и </w:t>
      </w:r>
      <w:r w:rsidRPr="00704C0D">
        <w:rPr>
          <w:color w:val="000000"/>
        </w:rPr>
        <w:t xml:space="preserve">местных налогов в размерах, установленных Бюджетным кодексом Российской </w:t>
      </w:r>
      <w:r w:rsidRPr="00704C0D">
        <w:rPr>
          <w:color w:val="000000"/>
          <w:spacing w:val="-1"/>
        </w:rPr>
        <w:t xml:space="preserve">федерации; изменений налогового законодательства и будет направлена на повышение уровня собственных доходов бюджета сельсовета, создание условий для долгосрочной устойчивости экономики территории в условиях следующих планируемых изменений: </w:t>
      </w:r>
    </w:p>
    <w:p w:rsidR="00C73CFB" w:rsidRPr="00704C0D" w:rsidRDefault="00C73CFB" w:rsidP="00C73CFB">
      <w:pPr>
        <w:jc w:val="both"/>
      </w:pPr>
      <w:r w:rsidRPr="00704C0D">
        <w:t xml:space="preserve">    *    введение налога на недвижимость физических лиц с одновременной отменой налога на имущество физических лиц и земельного налога для физических лиц. </w:t>
      </w:r>
    </w:p>
    <w:p w:rsidR="00C73CFB" w:rsidRPr="00704C0D" w:rsidRDefault="00C73CFB" w:rsidP="00C73CFB">
      <w:pPr>
        <w:shd w:val="clear" w:color="auto" w:fill="FFFFFF"/>
        <w:spacing w:line="322" w:lineRule="exact"/>
        <w:ind w:left="14" w:right="5"/>
        <w:jc w:val="both"/>
        <w:rPr>
          <w:color w:val="000000"/>
          <w:spacing w:val="-3"/>
        </w:rPr>
      </w:pPr>
      <w:r w:rsidRPr="00704C0D">
        <w:rPr>
          <w:color w:val="000000"/>
          <w:spacing w:val="3"/>
        </w:rPr>
        <w:t xml:space="preserve">          Основной целью политики Красногривенского сельсовета в сфере доходов на </w:t>
      </w:r>
      <w:r w:rsidRPr="00704C0D">
        <w:rPr>
          <w:color w:val="000000"/>
          <w:spacing w:val="-1"/>
        </w:rPr>
        <w:t xml:space="preserve">ближайшие три года является сохранение налогооблагаемой базы бюджета сельсовета в сложившихся экономических условиях. В связи с этим, основными направлениями в налоговой политике сельсовета </w:t>
      </w:r>
      <w:r w:rsidRPr="00704C0D">
        <w:rPr>
          <w:color w:val="000000"/>
          <w:spacing w:val="-3"/>
        </w:rPr>
        <w:t>являются:</w:t>
      </w:r>
    </w:p>
    <w:p w:rsidR="00C73CFB" w:rsidRPr="00704C0D" w:rsidRDefault="00C73CFB" w:rsidP="00C73CFB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22" w:lineRule="exact"/>
        <w:ind w:firstLine="845"/>
        <w:rPr>
          <w:color w:val="000000"/>
        </w:rPr>
      </w:pPr>
      <w:r w:rsidRPr="00704C0D">
        <w:rPr>
          <w:color w:val="000000"/>
          <w:spacing w:val="3"/>
        </w:rPr>
        <w:t xml:space="preserve">целенаправленная и последовательная работа по    привлечению новых </w:t>
      </w:r>
      <w:r w:rsidRPr="00704C0D">
        <w:rPr>
          <w:color w:val="000000"/>
          <w:spacing w:val="2"/>
        </w:rPr>
        <w:t xml:space="preserve">инвесторов в Красногривенский сельсовет и реализация крупных национальных проектов. Выполнение </w:t>
      </w:r>
      <w:r w:rsidRPr="00704C0D">
        <w:rPr>
          <w:color w:val="000000"/>
          <w:spacing w:val="-1"/>
        </w:rPr>
        <w:t>указанных    мероприятий    позволит   расширить    и    укрепить    экономический потенциал сельсовета, увеличить налоговые поступления в бюджет сельсовета;</w:t>
      </w:r>
    </w:p>
    <w:p w:rsidR="00C73CFB" w:rsidRPr="00704C0D" w:rsidRDefault="00C73CFB" w:rsidP="00C73CFB">
      <w:pPr>
        <w:ind w:firstLine="720"/>
        <w:jc w:val="both"/>
      </w:pPr>
      <w:r w:rsidRPr="00704C0D">
        <w:t>- работа по легализации «теневой» заработной платы, что с одной стороны будет способствовать выявлению резервов роста налога на доходы физических лиц, а с другой стороны является основой роста реальных доходов налогоплательщиков и социальной защищенности населения;</w:t>
      </w:r>
    </w:p>
    <w:p w:rsidR="00C73CFB" w:rsidRPr="00704C0D" w:rsidRDefault="00C73CFB" w:rsidP="00C73CFB">
      <w:pPr>
        <w:ind w:firstLine="720"/>
        <w:jc w:val="both"/>
      </w:pPr>
      <w:r w:rsidRPr="00704C0D">
        <w:t xml:space="preserve">- создание благоприятных условий для деятельности субъектов малого и среднего предпринимательства, расширению базы экономического роста за счет появления новых предприятий малого бизнеса; </w:t>
      </w:r>
    </w:p>
    <w:p w:rsidR="00C73CFB" w:rsidRPr="00704C0D" w:rsidRDefault="00C73CFB" w:rsidP="00C73CFB">
      <w:pPr>
        <w:shd w:val="clear" w:color="auto" w:fill="FFFFFF"/>
        <w:spacing w:line="322" w:lineRule="exact"/>
        <w:ind w:left="14" w:right="5" w:firstLine="845"/>
        <w:jc w:val="both"/>
      </w:pPr>
      <w:r w:rsidRPr="00704C0D">
        <w:t>- использование требования о погашении задолженности по налогам и сборам как обязательного условия при оказании мер государственной поддержки;</w:t>
      </w:r>
    </w:p>
    <w:p w:rsidR="00C73CFB" w:rsidRPr="00704C0D" w:rsidRDefault="00C73CFB" w:rsidP="00C73CFB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2" w:lineRule="exact"/>
        <w:ind w:left="5" w:firstLine="850"/>
        <w:jc w:val="both"/>
      </w:pPr>
      <w:r w:rsidRPr="00704C0D">
        <w:rPr>
          <w:spacing w:val="2"/>
        </w:rPr>
        <w:t xml:space="preserve">продолжение   работы   комиссии по сокращению и </w:t>
      </w:r>
      <w:r w:rsidRPr="00704C0D">
        <w:rPr>
          <w:spacing w:val="-1"/>
        </w:rPr>
        <w:t>ликвидации задолженности юридических лиц перед бюджетом сельсовета;</w:t>
      </w:r>
    </w:p>
    <w:p w:rsidR="00C73CFB" w:rsidRPr="00704C0D" w:rsidRDefault="00C73CFB" w:rsidP="00C73CFB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2" w:lineRule="exact"/>
        <w:ind w:left="5" w:firstLine="850"/>
        <w:jc w:val="both"/>
        <w:rPr>
          <w:color w:val="000000"/>
        </w:rPr>
      </w:pPr>
      <w:r w:rsidRPr="00704C0D">
        <w:rPr>
          <w:color w:val="000000"/>
          <w:spacing w:val="1"/>
        </w:rPr>
        <w:t xml:space="preserve">усиление    аналитической    работы    при    проведении    мониторинга </w:t>
      </w:r>
      <w:r w:rsidRPr="00704C0D">
        <w:rPr>
          <w:color w:val="000000"/>
          <w:spacing w:val="-2"/>
        </w:rPr>
        <w:t xml:space="preserve">финансово-экономического состояния предприятий-недоимщиков; </w:t>
      </w:r>
    </w:p>
    <w:p w:rsidR="00C73CFB" w:rsidRPr="00704C0D" w:rsidRDefault="00C73CFB" w:rsidP="00C73CFB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2" w:lineRule="exact"/>
        <w:ind w:left="5" w:firstLine="850"/>
        <w:jc w:val="both"/>
        <w:rPr>
          <w:color w:val="000000"/>
        </w:rPr>
      </w:pPr>
      <w:r w:rsidRPr="00704C0D">
        <w:rPr>
          <w:color w:val="000000"/>
          <w:spacing w:val="-2"/>
        </w:rPr>
        <w:t xml:space="preserve">осуществление </w:t>
      </w:r>
      <w:r w:rsidRPr="00704C0D">
        <w:rPr>
          <w:color w:val="000000"/>
          <w:spacing w:val="-4"/>
        </w:rPr>
        <w:t>систематического</w:t>
      </w:r>
      <w:r w:rsidRPr="00704C0D">
        <w:rPr>
          <w:color w:val="000000"/>
        </w:rPr>
        <w:tab/>
      </w:r>
      <w:r w:rsidRPr="00704C0D">
        <w:rPr>
          <w:color w:val="000000"/>
          <w:spacing w:val="-3"/>
        </w:rPr>
        <w:t>анализа</w:t>
      </w:r>
      <w:r w:rsidRPr="00704C0D">
        <w:rPr>
          <w:color w:val="000000"/>
        </w:rPr>
        <w:tab/>
      </w:r>
      <w:r w:rsidRPr="00704C0D">
        <w:rPr>
          <w:color w:val="000000"/>
          <w:spacing w:val="-5"/>
        </w:rPr>
        <w:t>состояния</w:t>
      </w:r>
      <w:r w:rsidRPr="00704C0D">
        <w:rPr>
          <w:color w:val="000000"/>
        </w:rPr>
        <w:tab/>
      </w:r>
      <w:r w:rsidRPr="00704C0D">
        <w:rPr>
          <w:color w:val="000000"/>
          <w:spacing w:val="-3"/>
        </w:rPr>
        <w:t>задолженности</w:t>
      </w:r>
      <w:r w:rsidRPr="00704C0D">
        <w:rPr>
          <w:color w:val="000000"/>
        </w:rPr>
        <w:tab/>
      </w:r>
      <w:r w:rsidRPr="00704C0D">
        <w:rPr>
          <w:color w:val="000000"/>
          <w:spacing w:val="-4"/>
        </w:rPr>
        <w:t xml:space="preserve">крупных </w:t>
      </w:r>
      <w:r w:rsidRPr="00704C0D">
        <w:rPr>
          <w:spacing w:val="-4"/>
        </w:rPr>
        <w:t>н</w:t>
      </w:r>
      <w:r w:rsidRPr="00704C0D">
        <w:rPr>
          <w:spacing w:val="1"/>
        </w:rPr>
        <w:t>алогоплательщиков в бюджет сельсовета</w:t>
      </w:r>
      <w:r w:rsidRPr="00704C0D">
        <w:rPr>
          <w:color w:val="000000"/>
          <w:spacing w:val="1"/>
        </w:rPr>
        <w:t xml:space="preserve"> и проведение работы</w:t>
      </w:r>
      <w:r w:rsidRPr="00704C0D">
        <w:rPr>
          <w:color w:val="000000"/>
          <w:spacing w:val="1"/>
        </w:rPr>
        <w:br/>
      </w:r>
      <w:r w:rsidRPr="00704C0D">
        <w:rPr>
          <w:color w:val="000000"/>
          <w:spacing w:val="5"/>
        </w:rPr>
        <w:t xml:space="preserve">по обеспечению уплаты этими предприятиями в объеме начисленных текущих </w:t>
      </w:r>
      <w:r w:rsidRPr="00704C0D">
        <w:rPr>
          <w:color w:val="000000"/>
          <w:spacing w:val="-4"/>
        </w:rPr>
        <w:t xml:space="preserve">платежей; </w:t>
      </w:r>
    </w:p>
    <w:p w:rsidR="00C73CFB" w:rsidRPr="00704C0D" w:rsidRDefault="00C73CFB" w:rsidP="00C73CFB">
      <w:pPr>
        <w:widowControl w:val="0"/>
        <w:numPr>
          <w:ilvl w:val="0"/>
          <w:numId w:val="2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line="322" w:lineRule="exact"/>
        <w:ind w:left="5" w:firstLine="850"/>
        <w:jc w:val="both"/>
        <w:rPr>
          <w:color w:val="000000"/>
        </w:rPr>
      </w:pPr>
      <w:r w:rsidRPr="00704C0D">
        <w:rPr>
          <w:color w:val="000000"/>
          <w:spacing w:val="5"/>
        </w:rPr>
        <w:t xml:space="preserve">проведение анализа состояния задолженности по выплате заработной </w:t>
      </w:r>
      <w:r w:rsidRPr="00704C0D">
        <w:rPr>
          <w:color w:val="000000"/>
        </w:rPr>
        <w:t xml:space="preserve">платы работникам </w:t>
      </w:r>
      <w:r w:rsidRPr="00704C0D">
        <w:rPr>
          <w:color w:val="000000"/>
        </w:rPr>
        <w:lastRenderedPageBreak/>
        <w:t xml:space="preserve">предприятий всех форм собственности и выявлению причин ее </w:t>
      </w:r>
      <w:r w:rsidRPr="00704C0D">
        <w:rPr>
          <w:color w:val="000000"/>
          <w:spacing w:val="-4"/>
        </w:rPr>
        <w:t>образования;</w:t>
      </w:r>
    </w:p>
    <w:p w:rsidR="00C73CFB" w:rsidRPr="00704C0D" w:rsidRDefault="00C73CFB" w:rsidP="00C73CFB">
      <w:pPr>
        <w:widowControl w:val="0"/>
        <w:shd w:val="clear" w:color="auto" w:fill="FFFFFF"/>
        <w:tabs>
          <w:tab w:val="left" w:pos="1138"/>
        </w:tabs>
        <w:autoSpaceDE w:val="0"/>
        <w:autoSpaceDN w:val="0"/>
        <w:adjustRightInd w:val="0"/>
        <w:spacing w:line="322" w:lineRule="exact"/>
        <w:ind w:left="10"/>
        <w:jc w:val="both"/>
        <w:rPr>
          <w:color w:val="000000"/>
        </w:rPr>
      </w:pPr>
      <w:r w:rsidRPr="00704C0D">
        <w:rPr>
          <w:color w:val="000000"/>
          <w:spacing w:val="-1"/>
        </w:rPr>
        <w:t>- обеспечение   информационного   взаимодействия   между   налоговыми,</w:t>
      </w:r>
      <w:r w:rsidRPr="00704C0D">
        <w:rPr>
          <w:color w:val="000000"/>
          <w:spacing w:val="-1"/>
        </w:rPr>
        <w:br/>
        <w:t>финансовыми, правоохранительными и иными органами;</w:t>
      </w:r>
    </w:p>
    <w:p w:rsidR="00C73CFB" w:rsidRPr="00704C0D" w:rsidRDefault="00C73CFB" w:rsidP="00C73CFB">
      <w:pPr>
        <w:shd w:val="clear" w:color="auto" w:fill="FFFFFF"/>
        <w:tabs>
          <w:tab w:val="left" w:pos="-180"/>
        </w:tabs>
        <w:spacing w:line="322" w:lineRule="exact"/>
        <w:jc w:val="both"/>
        <w:rPr>
          <w:color w:val="000000"/>
        </w:rPr>
      </w:pPr>
      <w:r w:rsidRPr="00704C0D">
        <w:rPr>
          <w:color w:val="000000"/>
        </w:rPr>
        <w:t>-</w:t>
      </w:r>
      <w:r w:rsidRPr="00704C0D">
        <w:rPr>
          <w:color w:val="000000"/>
        </w:rPr>
        <w:tab/>
      </w:r>
      <w:r w:rsidRPr="00704C0D">
        <w:rPr>
          <w:color w:val="000000"/>
          <w:spacing w:val="3"/>
        </w:rPr>
        <w:t xml:space="preserve">для обеспечения роста неналоговых доходов проведение  инвентаризаций </w:t>
      </w:r>
      <w:r w:rsidRPr="00704C0D">
        <w:rPr>
          <w:color w:val="000000"/>
        </w:rPr>
        <w:t xml:space="preserve">имущества,   находящегося   в   собственности   Красногривенского сельсовета,   а   также </w:t>
      </w:r>
      <w:r w:rsidRPr="00704C0D">
        <w:rPr>
          <w:color w:val="000000"/>
          <w:spacing w:val="-5"/>
        </w:rPr>
        <w:t>проведение</w:t>
      </w:r>
      <w:r w:rsidRPr="00704C0D">
        <w:rPr>
          <w:color w:val="000000"/>
        </w:rPr>
        <w:tab/>
        <w:t xml:space="preserve">анализа эффективности     его     использования;     </w:t>
      </w:r>
    </w:p>
    <w:p w:rsidR="00C73CFB" w:rsidRPr="00704C0D" w:rsidRDefault="00C73CFB" w:rsidP="00C73CFB">
      <w:pPr>
        <w:shd w:val="clear" w:color="auto" w:fill="FFFFFF"/>
        <w:tabs>
          <w:tab w:val="left" w:pos="-180"/>
        </w:tabs>
        <w:spacing w:line="322" w:lineRule="exact"/>
        <w:jc w:val="both"/>
      </w:pPr>
      <w:r w:rsidRPr="00704C0D">
        <w:rPr>
          <w:color w:val="000000"/>
        </w:rPr>
        <w:t xml:space="preserve"> - выявление </w:t>
      </w:r>
      <w:r w:rsidRPr="00704C0D">
        <w:rPr>
          <w:color w:val="000000"/>
          <w:spacing w:val="-1"/>
        </w:rPr>
        <w:t xml:space="preserve">неиспользуемых    основных    фондов    бюджетных    учреждений    и    </w:t>
      </w:r>
      <w:proofErr w:type="gramStart"/>
      <w:r w:rsidRPr="00704C0D">
        <w:rPr>
          <w:color w:val="000000"/>
          <w:spacing w:val="-1"/>
        </w:rPr>
        <w:t>принятия</w:t>
      </w:r>
      <w:proofErr w:type="gramEnd"/>
      <w:r w:rsidRPr="00704C0D">
        <w:rPr>
          <w:color w:val="000000"/>
          <w:spacing w:val="-1"/>
        </w:rPr>
        <w:t xml:space="preserve">  соответствующих мер по их продаже или сдаче в аренду;</w:t>
      </w:r>
    </w:p>
    <w:p w:rsidR="00C73CFB" w:rsidRPr="00704C0D" w:rsidRDefault="00C73CFB" w:rsidP="00C73CFB">
      <w:pPr>
        <w:shd w:val="clear" w:color="auto" w:fill="FFFFFF"/>
        <w:tabs>
          <w:tab w:val="left" w:pos="0"/>
        </w:tabs>
        <w:spacing w:line="317" w:lineRule="exact"/>
        <w:ind w:left="5" w:hanging="5"/>
        <w:jc w:val="both"/>
      </w:pPr>
      <w:r w:rsidRPr="00704C0D">
        <w:rPr>
          <w:color w:val="000000"/>
        </w:rPr>
        <w:t>-</w:t>
      </w:r>
      <w:r w:rsidRPr="00704C0D">
        <w:rPr>
          <w:color w:val="000000"/>
        </w:rPr>
        <w:tab/>
      </w:r>
      <w:r w:rsidRPr="00704C0D">
        <w:rPr>
          <w:color w:val="000000"/>
          <w:spacing w:val="2"/>
        </w:rPr>
        <w:t xml:space="preserve">усиление  </w:t>
      </w:r>
      <w:proofErr w:type="gramStart"/>
      <w:r w:rsidRPr="00704C0D">
        <w:rPr>
          <w:color w:val="000000"/>
          <w:spacing w:val="2"/>
        </w:rPr>
        <w:t>контроля за</w:t>
      </w:r>
      <w:proofErr w:type="gramEnd"/>
      <w:r w:rsidRPr="00704C0D">
        <w:rPr>
          <w:color w:val="000000"/>
          <w:spacing w:val="2"/>
        </w:rPr>
        <w:t xml:space="preserve"> полнотой поступления доходов от сдачи в аренду </w:t>
      </w:r>
      <w:r w:rsidRPr="00704C0D">
        <w:rPr>
          <w:color w:val="000000"/>
          <w:spacing w:val="1"/>
        </w:rPr>
        <w:t xml:space="preserve">имущества,   ставки   арендной   платы   должны   быть   увязаны   с   рыночными </w:t>
      </w:r>
      <w:r w:rsidRPr="00704C0D">
        <w:rPr>
          <w:color w:val="000000"/>
          <w:spacing w:val="-3"/>
        </w:rPr>
        <w:t>показателями;</w:t>
      </w:r>
    </w:p>
    <w:p w:rsidR="00C73CFB" w:rsidRPr="00704C0D" w:rsidRDefault="00C73CFB" w:rsidP="00C73CFB">
      <w:pPr>
        <w:shd w:val="clear" w:color="auto" w:fill="FFFFFF"/>
        <w:tabs>
          <w:tab w:val="left" w:pos="1123"/>
        </w:tabs>
        <w:spacing w:line="317" w:lineRule="exact"/>
        <w:ind w:firstLine="854"/>
        <w:jc w:val="both"/>
        <w:rPr>
          <w:color w:val="000000"/>
          <w:spacing w:val="-2"/>
        </w:rPr>
      </w:pPr>
      <w:r w:rsidRPr="00704C0D">
        <w:rPr>
          <w:color w:val="000000"/>
        </w:rPr>
        <w:t>-</w:t>
      </w:r>
      <w:r w:rsidRPr="00704C0D">
        <w:rPr>
          <w:color w:val="000000"/>
        </w:rPr>
        <w:tab/>
      </w:r>
      <w:r w:rsidRPr="00704C0D">
        <w:rPr>
          <w:color w:val="000000"/>
          <w:spacing w:val="2"/>
        </w:rPr>
        <w:t xml:space="preserve">активизация     работы  по  инвентаризации  и  оформлению  земельных </w:t>
      </w:r>
      <w:r w:rsidRPr="00704C0D">
        <w:rPr>
          <w:color w:val="000000"/>
          <w:spacing w:val="-2"/>
        </w:rPr>
        <w:t xml:space="preserve">участков    и    объектов    недвижимого    имущества    на    право    </w:t>
      </w:r>
      <w:proofErr w:type="gramStart"/>
      <w:r w:rsidRPr="00704C0D">
        <w:rPr>
          <w:color w:val="000000"/>
          <w:spacing w:val="-2"/>
        </w:rPr>
        <w:t>собственности</w:t>
      </w:r>
      <w:proofErr w:type="gramEnd"/>
      <w:r w:rsidRPr="00704C0D">
        <w:rPr>
          <w:color w:val="000000"/>
          <w:spacing w:val="-2"/>
        </w:rPr>
        <w:t xml:space="preserve"> </w:t>
      </w:r>
      <w:r w:rsidRPr="00704C0D">
        <w:rPr>
          <w:color w:val="000000"/>
          <w:spacing w:val="5"/>
        </w:rPr>
        <w:t>представленных гражданам, муниципальным учреждениям и постановке их на к</w:t>
      </w:r>
      <w:r w:rsidRPr="00704C0D">
        <w:rPr>
          <w:color w:val="000000"/>
          <w:spacing w:val="-2"/>
        </w:rPr>
        <w:t>адастровой учет;</w:t>
      </w:r>
    </w:p>
    <w:p w:rsidR="00C73CFB" w:rsidRPr="00704C0D" w:rsidRDefault="00C73CFB" w:rsidP="00C73CFB">
      <w:pPr>
        <w:jc w:val="center"/>
        <w:outlineLvl w:val="1"/>
        <w:rPr>
          <w:bCs/>
        </w:rPr>
      </w:pPr>
      <w:r w:rsidRPr="00704C0D">
        <w:rPr>
          <w:bCs/>
        </w:rPr>
        <w:t>III. Бюджетная политика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Бюджетная </w:t>
      </w:r>
      <w:proofErr w:type="gramStart"/>
      <w:r w:rsidRPr="00704C0D">
        <w:t>политика</w:t>
      </w:r>
      <w:proofErr w:type="gramEnd"/>
      <w:r w:rsidRPr="00704C0D">
        <w:t xml:space="preserve">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должна быть главным образом направлена на дальнейшее развитие социальной и экономической стабильности сельсовета, долгосрочную сбалансированность и устойчивость бюджетной системы.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Для достижения этих целей считать основными приоритетами и задачами бюджетной </w:t>
      </w:r>
      <w:proofErr w:type="gramStart"/>
      <w:r w:rsidRPr="00704C0D">
        <w:t>политики</w:t>
      </w:r>
      <w:proofErr w:type="gramEnd"/>
      <w:r w:rsidRPr="00704C0D">
        <w:t xml:space="preserve"> на ближайшую трехлетнюю перспективу:</w:t>
      </w:r>
    </w:p>
    <w:p w:rsidR="00C73CFB" w:rsidRPr="00704C0D" w:rsidRDefault="00C73CFB" w:rsidP="00C73CF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704C0D">
        <w:t>Обеспечение сбалансированности бюджета и умеренной долговой нагрузки с постепенным выходом на бездефицитный бюджет.</w:t>
      </w:r>
    </w:p>
    <w:p w:rsidR="00C73CFB" w:rsidRPr="00704C0D" w:rsidRDefault="00C73CFB" w:rsidP="00C73CFB">
      <w:pPr>
        <w:numPr>
          <w:ilvl w:val="0"/>
          <w:numId w:val="3"/>
        </w:numPr>
        <w:tabs>
          <w:tab w:val="left" w:pos="993"/>
        </w:tabs>
        <w:autoSpaceDN w:val="0"/>
        <w:ind w:left="0" w:firstLine="709"/>
        <w:jc w:val="both"/>
      </w:pPr>
      <w:r w:rsidRPr="00704C0D">
        <w:t>Базирование основных параметров  бюджетной политики на ориентирах, выработанных в рамках долгосрочного планирования.</w:t>
      </w:r>
    </w:p>
    <w:p w:rsidR="00C73CFB" w:rsidRPr="00704C0D" w:rsidRDefault="00C73CFB" w:rsidP="00C73CFB">
      <w:pPr>
        <w:tabs>
          <w:tab w:val="left" w:pos="993"/>
        </w:tabs>
        <w:jc w:val="both"/>
      </w:pPr>
      <w:r w:rsidRPr="00704C0D">
        <w:t xml:space="preserve">          Основная задача долгосрочного бюджетного планирования Красногривенского сельсовета состоит в увязке проводимой бюджетной политики с задачами по созданию долгосрочного устойчивого роста экономики.</w:t>
      </w:r>
    </w:p>
    <w:p w:rsidR="00C73CFB" w:rsidRPr="00704C0D" w:rsidRDefault="00C73CFB" w:rsidP="00C73CFB">
      <w:pPr>
        <w:numPr>
          <w:ilvl w:val="0"/>
          <w:numId w:val="3"/>
        </w:numPr>
        <w:tabs>
          <w:tab w:val="left" w:pos="993"/>
        </w:tabs>
        <w:autoSpaceDN w:val="0"/>
        <w:ind w:left="0" w:firstLine="709"/>
        <w:jc w:val="both"/>
      </w:pPr>
      <w:r w:rsidRPr="00704C0D">
        <w:t>Улучшение делового инвестиционного климата в Красногривенском  сельсовете  для привлечения большего объема инвестиций, позволяющих в дальнейшем увеличить налоговую базу и развивать социальную инфраструктуру.</w:t>
      </w:r>
    </w:p>
    <w:p w:rsidR="00C73CFB" w:rsidRPr="00704C0D" w:rsidRDefault="00C73CFB" w:rsidP="00C73CFB">
      <w:pPr>
        <w:numPr>
          <w:ilvl w:val="0"/>
          <w:numId w:val="3"/>
        </w:numPr>
        <w:tabs>
          <w:tab w:val="left" w:pos="993"/>
        </w:tabs>
        <w:autoSpaceDN w:val="0"/>
        <w:ind w:left="0" w:firstLine="709"/>
        <w:jc w:val="both"/>
      </w:pPr>
      <w:r w:rsidRPr="00704C0D">
        <w:t xml:space="preserve">Обеспечение потребностей населения в государственных и муниципальных услугах, повышение их доступности и качества. </w:t>
      </w:r>
    </w:p>
    <w:p w:rsidR="00C73CFB" w:rsidRPr="00704C0D" w:rsidRDefault="00C73CFB" w:rsidP="00C73CFB">
      <w:pPr>
        <w:tabs>
          <w:tab w:val="left" w:pos="0"/>
        </w:tabs>
        <w:jc w:val="both"/>
      </w:pPr>
      <w:r w:rsidRPr="00704C0D">
        <w:t xml:space="preserve">В рамках этого направления необходимо достигнуть максимального уровня удовлетворенности населения Красногривенского сельсовета качеством предоставления государственных и муниципальных услуг. Расширить участие граждан и организаций в формировании стандартов предоставления государственных и муниципальных услуг, </w:t>
      </w:r>
      <w:proofErr w:type="gramStart"/>
      <w:r w:rsidRPr="00704C0D">
        <w:t>контроле за</w:t>
      </w:r>
      <w:proofErr w:type="gramEnd"/>
      <w:r w:rsidRPr="00704C0D">
        <w:t xml:space="preserve"> их исполнением. Необходимо развивать конкуренцию в сфере предоставления социальных услуг, в том числе за счет привлечения к их оказанию негосударственных организаций. Работа по предоставлению государственных и муниципальных услуг должна быть эффективной. Важнейшей задачей является совершенствование кадровой политики и системы оплаты труда работников в бюджетном секторе экономики. В ближайшее время предстоит решить задачу по переходу к эффективному контракту. Работа по предоставлению государственных и муниципальных услуг должна быть эффективной. Предоставление более качественных услуг подразумевает и более высокую оплату труда. Должен быть исключен уравнительный принцип ее распределения. Поэтому предстоящая задача повышения оплаты труда должна решаться с обязательным установлением зависимости от достижения конкретных показателей качества и количества оказываемых услуг. Следующая задача-это повышение эффективности деятельности органов исполнительной власти и органов местного самоуправления Красногривенского сельсовета Доволенского района Новосибирской области. Должно </w:t>
      </w:r>
      <w:proofErr w:type="gramStart"/>
      <w:r w:rsidRPr="00704C0D">
        <w:t>быть</w:t>
      </w:r>
      <w:proofErr w:type="gramEnd"/>
      <w:r w:rsidRPr="00704C0D">
        <w:t xml:space="preserve"> максимальное использование механизма получения государственных и муниципальных услуг гражданами в электронной форме. Результат </w:t>
      </w:r>
      <w:proofErr w:type="gramStart"/>
      <w:r w:rsidRPr="00704C0D">
        <w:t>оценки эффективности деятельности руководителей исполнительных органов государственной власти</w:t>
      </w:r>
      <w:proofErr w:type="gramEnd"/>
      <w:r w:rsidRPr="00704C0D">
        <w:t xml:space="preserve"> и организаций, осуществляющих оказание услуг, должен быть поставлен в зависимость от оценки гражданами качества предоставления этих услуг.</w:t>
      </w:r>
    </w:p>
    <w:p w:rsidR="00C73CFB" w:rsidRPr="00704C0D" w:rsidRDefault="00C73CFB" w:rsidP="00C73CFB">
      <w:pPr>
        <w:tabs>
          <w:tab w:val="left" w:pos="0"/>
        </w:tabs>
        <w:jc w:val="both"/>
      </w:pPr>
      <w:r w:rsidRPr="00704C0D">
        <w:t>5.Повышение эффективности бюджетных расходов путем перехода к построению бюджета сельсовета на основе государственных программ, увязав с ними действующие целевые программы и большую часть имеющихся на сегодняшний день внепрограммных расходов. Одним из направлений повышения эффективности бюджетных расходов является пересмотр неэффективных программ и мероприятий.</w:t>
      </w:r>
    </w:p>
    <w:p w:rsidR="00C73CFB" w:rsidRPr="00704C0D" w:rsidRDefault="00C73CFB" w:rsidP="00C73CFB">
      <w:pPr>
        <w:tabs>
          <w:tab w:val="left" w:pos="0"/>
        </w:tabs>
        <w:jc w:val="both"/>
      </w:pPr>
      <w:r w:rsidRPr="00704C0D">
        <w:t xml:space="preserve">      6.Стимулирование энергосбережения и повышение </w:t>
      </w:r>
      <w:proofErr w:type="spellStart"/>
      <w:r w:rsidRPr="00704C0D">
        <w:t>энергоэффективности</w:t>
      </w:r>
      <w:proofErr w:type="spellEnd"/>
      <w:r w:rsidRPr="00704C0D">
        <w:t xml:space="preserve"> в бюджетном секторе экономики и жилищно-коммунальном хозяйстве. В конечном итоге это приведет к существенной экономии бюджетных средств. Необходимо поддерживать такие проекты, концентрировать ресурсы не только собственного бюджета, но и привлекать внебюджетные источники. Готовить качественные проекты </w:t>
      </w:r>
      <w:r w:rsidRPr="00704C0D">
        <w:lastRenderedPageBreak/>
        <w:t xml:space="preserve">энергосбережения в бюджетных учреждениях, в жилищно-коммунальной сфере, на других региональных и муниципальных объектах с целью привлечения средств из областного бюджета. Во всех без исключения учреждениях должна </w:t>
      </w:r>
      <w:proofErr w:type="gramStart"/>
      <w:r w:rsidRPr="00704C0D">
        <w:t>проводится</w:t>
      </w:r>
      <w:proofErr w:type="gramEnd"/>
      <w:r w:rsidRPr="00704C0D">
        <w:t xml:space="preserve"> работа по повышению </w:t>
      </w:r>
      <w:proofErr w:type="spellStart"/>
      <w:r w:rsidRPr="00704C0D">
        <w:t>энергоэффективности</w:t>
      </w:r>
      <w:proofErr w:type="spellEnd"/>
      <w:r w:rsidRPr="00704C0D">
        <w:t>, сокращению издержек при потреблении энергоресурсов.</w:t>
      </w:r>
    </w:p>
    <w:p w:rsidR="00C73CFB" w:rsidRPr="00704C0D" w:rsidRDefault="00C73CFB" w:rsidP="00C73CFB">
      <w:pPr>
        <w:shd w:val="clear" w:color="auto" w:fill="FFFFFF"/>
        <w:spacing w:line="322" w:lineRule="exact"/>
        <w:ind w:left="10" w:right="5"/>
        <w:jc w:val="both"/>
      </w:pPr>
      <w:r w:rsidRPr="00704C0D">
        <w:t xml:space="preserve">        7.Продолжение совершенствования системы государственного финансового контроля в рамках проводимой реформы на федеральном уровне по переориентации финансового контроля на оценку достижения целей и эффективности расходования бюджетных средств. В</w:t>
      </w:r>
      <w:r w:rsidRPr="00704C0D">
        <w:rPr>
          <w:color w:val="000000"/>
        </w:rPr>
        <w:t xml:space="preserve"> условиях ограниченности ресурсов особое внимание должно быть </w:t>
      </w:r>
      <w:r w:rsidRPr="00704C0D">
        <w:rPr>
          <w:color w:val="000000"/>
          <w:spacing w:val="5"/>
        </w:rPr>
        <w:t xml:space="preserve">уделено: расходованию и </w:t>
      </w:r>
      <w:proofErr w:type="gramStart"/>
      <w:r w:rsidRPr="00704C0D">
        <w:rPr>
          <w:color w:val="000000"/>
          <w:spacing w:val="5"/>
        </w:rPr>
        <w:t>контролю за</w:t>
      </w:r>
      <w:proofErr w:type="gramEnd"/>
      <w:r w:rsidRPr="00704C0D">
        <w:rPr>
          <w:color w:val="000000"/>
          <w:spacing w:val="5"/>
        </w:rPr>
        <w:t xml:space="preserve"> целевым использованием бюджетных </w:t>
      </w:r>
      <w:r w:rsidRPr="00704C0D">
        <w:rPr>
          <w:color w:val="000000"/>
          <w:spacing w:val="-5"/>
        </w:rPr>
        <w:t xml:space="preserve">средств; </w:t>
      </w:r>
      <w:r w:rsidRPr="00704C0D">
        <w:rPr>
          <w:color w:val="000000"/>
          <w:spacing w:val="1"/>
        </w:rPr>
        <w:t xml:space="preserve">расширению  самостоятельности и ответственности распорядителей бюджетных средств; развитию внутреннего аудита, укреплению финансовой </w:t>
      </w:r>
      <w:r w:rsidRPr="00704C0D">
        <w:rPr>
          <w:color w:val="000000"/>
          <w:spacing w:val="-3"/>
        </w:rPr>
        <w:t xml:space="preserve">дисциплины; </w:t>
      </w:r>
      <w:r w:rsidRPr="00704C0D">
        <w:rPr>
          <w:color w:val="000000"/>
        </w:rPr>
        <w:tab/>
      </w:r>
      <w:r w:rsidRPr="00704C0D">
        <w:rPr>
          <w:color w:val="000000"/>
          <w:spacing w:val="1"/>
        </w:rPr>
        <w:t xml:space="preserve">усилению ответственности  получателей бюджетных средств   за  </w:t>
      </w:r>
      <w:r w:rsidRPr="00704C0D">
        <w:rPr>
          <w:color w:val="000000"/>
          <w:spacing w:val="5"/>
        </w:rPr>
        <w:t xml:space="preserve">результативность бюджетных расходов и повышение качества муниципальных </w:t>
      </w:r>
      <w:r w:rsidRPr="00704C0D">
        <w:rPr>
          <w:color w:val="000000"/>
          <w:spacing w:val="-4"/>
        </w:rPr>
        <w:t>услуг.</w:t>
      </w:r>
    </w:p>
    <w:p w:rsidR="00C73CFB" w:rsidRPr="00704C0D" w:rsidRDefault="00C73CFB" w:rsidP="00C73CFB">
      <w:pPr>
        <w:jc w:val="center"/>
        <w:outlineLvl w:val="2"/>
      </w:pPr>
    </w:p>
    <w:p w:rsidR="00C73CFB" w:rsidRPr="00704C0D" w:rsidRDefault="00C73CFB" w:rsidP="00C73CFB">
      <w:pPr>
        <w:jc w:val="center"/>
        <w:outlineLvl w:val="2"/>
      </w:pPr>
      <w:r w:rsidRPr="00704C0D">
        <w:t>Основные подходы к формированию проектировок</w:t>
      </w:r>
    </w:p>
    <w:p w:rsidR="00C73CFB" w:rsidRPr="00704C0D" w:rsidRDefault="00C73CFB" w:rsidP="00C73CFB">
      <w:pPr>
        <w:jc w:val="center"/>
      </w:pPr>
      <w:r w:rsidRPr="00704C0D">
        <w:t xml:space="preserve">бюджетных расходов </w:t>
      </w:r>
      <w:r w:rsidRPr="00704C0D">
        <w:rPr>
          <w:color w:val="252525"/>
        </w:rPr>
        <w:t>на  очередной финансовый год и плановый период</w:t>
      </w:r>
    </w:p>
    <w:p w:rsidR="00C73CFB" w:rsidRPr="00704C0D" w:rsidRDefault="00C73CFB" w:rsidP="00C73CFB">
      <w:pPr>
        <w:jc w:val="center"/>
      </w:pPr>
    </w:p>
    <w:p w:rsidR="00C73CFB" w:rsidRPr="00704C0D" w:rsidRDefault="00C73CFB" w:rsidP="00C73CFB">
      <w:pPr>
        <w:ind w:firstLine="720"/>
        <w:jc w:val="both"/>
      </w:pPr>
      <w:r w:rsidRPr="00704C0D">
        <w:t xml:space="preserve">Проект решения о бюджете Красногривенского сельсовета вновь будет формироваться на трехлетний </w:t>
      </w:r>
      <w:proofErr w:type="gramStart"/>
      <w:r w:rsidRPr="00704C0D">
        <w:t>период</w:t>
      </w:r>
      <w:proofErr w:type="gramEnd"/>
      <w:r w:rsidRPr="00704C0D">
        <w:t xml:space="preserve"> −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>.</w:t>
      </w:r>
    </w:p>
    <w:p w:rsidR="00C73CFB" w:rsidRPr="00704C0D" w:rsidRDefault="00C73CFB" w:rsidP="00C73CFB">
      <w:pPr>
        <w:ind w:firstLine="720"/>
        <w:jc w:val="both"/>
      </w:pPr>
      <w:r w:rsidRPr="00704C0D">
        <w:t xml:space="preserve">Планирование бюджетных ассигнований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будет осуществляться раздельно: на исполнение действующих и на исполнение принимаемых обязательств.</w:t>
      </w:r>
    </w:p>
    <w:p w:rsidR="00C73CFB" w:rsidRPr="00704C0D" w:rsidRDefault="00C73CFB" w:rsidP="00C73CFB">
      <w:pPr>
        <w:ind w:firstLine="720"/>
        <w:jc w:val="both"/>
      </w:pPr>
      <w:r w:rsidRPr="00704C0D">
        <w:t>Расчет бюджетных ассигнований будет производиться в зависимости от вида бюджетного ассигнования нормативным методом, плановым методом, методом индексации в соответствии с Порядком и методикой планирования бюджетных ассигнований  бюджета Красногривенского сельсовета.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    Формирование расходов бюджета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осуществляется исходя из следующих основных подходов: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1) определение базовых объемов бюджетных ассигнований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на основе утвержденных Решением Красногривенского сельсовета  от 22</w:t>
      </w:r>
      <w:r w:rsidRPr="00704C0D">
        <w:rPr>
          <w:color w:val="FF0000"/>
        </w:rPr>
        <w:t>.</w:t>
      </w:r>
      <w:r w:rsidRPr="00704C0D">
        <w:rPr>
          <w:color w:val="000000"/>
          <w:spacing w:val="11"/>
        </w:rPr>
        <w:t>12.2014 "О  бюджете Красногривенского сельсовета Доволенского района Новосибирской области на</w:t>
      </w:r>
      <w:r w:rsidRPr="00704C0D">
        <w:t xml:space="preserve"> 2015 год и плановый период 2016 и 2017 годов";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 2) определение базового объема бюджетных ассигнований на </w:t>
      </w:r>
      <w:r w:rsidRPr="00704C0D">
        <w:rPr>
          <w:color w:val="252525"/>
        </w:rPr>
        <w:t>очередной финансовый год</w:t>
      </w:r>
      <w:r w:rsidRPr="00704C0D">
        <w:t>, исходя из необходимости финансового обеспечения длящихся расходных обязательств;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3) уточнение базовых объемов бюджетных ассигнований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с учетом: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4) В части </w:t>
      </w:r>
      <w:proofErr w:type="gramStart"/>
      <w:r w:rsidRPr="00704C0D">
        <w:t xml:space="preserve">расходов, осуществляемых за счет безвозмездных поступлений от других бюджетов бюджетной системы Российской Федерации при формировании  бюджета  сельсовета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используется</w:t>
      </w:r>
      <w:proofErr w:type="gramEnd"/>
      <w:r w:rsidRPr="00704C0D">
        <w:t xml:space="preserve"> следующий подход: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планирование безвозмездных поступлений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 соответственно, расходов бюджета сельсовета, осуществляемых за счет них.</w:t>
      </w:r>
    </w:p>
    <w:p w:rsidR="00C73CFB" w:rsidRPr="00704C0D" w:rsidRDefault="00C73CFB" w:rsidP="00C73CFB">
      <w:pPr>
        <w:ind w:firstLine="540"/>
        <w:jc w:val="both"/>
      </w:pPr>
      <w:r w:rsidRPr="00704C0D">
        <w:t xml:space="preserve">При отсутствии установленного распределения ассигнований для Красногривенского сельсовета доходы и, соответственно, расходы бюджета сельсовета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будут планироваться на уровне доходов </w:t>
      </w:r>
      <w:r w:rsidRPr="00704C0D">
        <w:rPr>
          <w:color w:val="252525"/>
        </w:rPr>
        <w:t>на  очередной финансовый год</w:t>
      </w:r>
      <w:r w:rsidRPr="00704C0D">
        <w:t>.</w:t>
      </w:r>
    </w:p>
    <w:p w:rsidR="00C73CFB" w:rsidRPr="00704C0D" w:rsidRDefault="00C73CFB" w:rsidP="00C73CFB">
      <w:pPr>
        <w:ind w:firstLine="540"/>
        <w:jc w:val="both"/>
      </w:pPr>
      <w:r w:rsidRPr="00704C0D">
        <w:t>Структура и объемы средств будут уточняться по мере подготовки  бюджета сельсовета и поступления информации из УФ и НП Доволенского района.</w:t>
      </w:r>
    </w:p>
    <w:p w:rsidR="00C73CFB" w:rsidRPr="00704C0D" w:rsidRDefault="00C73CFB" w:rsidP="00C73CFB">
      <w:pPr>
        <w:jc w:val="center"/>
        <w:outlineLvl w:val="2"/>
      </w:pPr>
      <w:r w:rsidRPr="00704C0D">
        <w:t>Бюджетная политика в сфере функционирования</w:t>
      </w:r>
    </w:p>
    <w:p w:rsidR="00C73CFB" w:rsidRPr="00704C0D" w:rsidRDefault="00C73CFB" w:rsidP="00C73CFB">
      <w:pPr>
        <w:jc w:val="center"/>
      </w:pPr>
      <w:r w:rsidRPr="00704C0D">
        <w:t>органов государственной власти сельсовета</w:t>
      </w:r>
    </w:p>
    <w:p w:rsidR="00C73CFB" w:rsidRPr="00704C0D" w:rsidRDefault="00C73CFB" w:rsidP="00C73CFB">
      <w:pPr>
        <w:ind w:firstLine="540"/>
        <w:jc w:val="both"/>
      </w:pPr>
    </w:p>
    <w:p w:rsidR="00C73CFB" w:rsidRPr="00704C0D" w:rsidRDefault="00C73CFB" w:rsidP="00C73CFB">
      <w:pPr>
        <w:ind w:firstLine="709"/>
        <w:jc w:val="both"/>
      </w:pPr>
      <w:r w:rsidRPr="00704C0D">
        <w:t xml:space="preserve">Бюджетная политика в сфере функционирования органов государственной власти сохраняет свою преемственность и будет продолжена  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, акцентированная на следующих направлениях: </w:t>
      </w:r>
    </w:p>
    <w:p w:rsidR="00C73CFB" w:rsidRPr="00704C0D" w:rsidRDefault="00C73CFB" w:rsidP="00C73CFB">
      <w:pPr>
        <w:ind w:firstLine="709"/>
        <w:jc w:val="both"/>
      </w:pPr>
      <w:r w:rsidRPr="00704C0D">
        <w:t>дальнейшая реализация основных направлений административной реформы, снижение административных барьеров в деятельности исполнительных органов государственной власти;</w:t>
      </w:r>
    </w:p>
    <w:p w:rsidR="00C73CFB" w:rsidRPr="00704C0D" w:rsidRDefault="00C73CFB" w:rsidP="00C73CFB">
      <w:pPr>
        <w:ind w:firstLine="709"/>
        <w:jc w:val="both"/>
      </w:pPr>
      <w:r w:rsidRPr="00704C0D">
        <w:t>реализация антикоррупционной политики;</w:t>
      </w:r>
    </w:p>
    <w:p w:rsidR="00C73CFB" w:rsidRPr="00704C0D" w:rsidRDefault="00C73CFB" w:rsidP="00C73CFB">
      <w:pPr>
        <w:ind w:firstLine="709"/>
        <w:jc w:val="both"/>
      </w:pPr>
      <w:r w:rsidRPr="00704C0D">
        <w:t>В рамках противодействия коррупции, снижения административных барьеров планируется устранение избыточных ограничений при предоставлении государственных услуг и исполнении государственных функций.</w:t>
      </w:r>
    </w:p>
    <w:p w:rsidR="00C73CFB" w:rsidRPr="00704C0D" w:rsidRDefault="00C73CFB" w:rsidP="00C73CFB">
      <w:pPr>
        <w:ind w:firstLine="720"/>
        <w:jc w:val="both"/>
      </w:pPr>
      <w:proofErr w:type="gramStart"/>
      <w:r w:rsidRPr="00704C0D">
        <w:t>В целях развития конкуренции, обеспечения гласности и прозрачности закупок, предотвращения коррупции и других злоупотреблений и во исполнение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будет и в дальнейшем  реализовываться конкурсный механизм закупки товаров и услуг для муниципального образования.</w:t>
      </w:r>
      <w:proofErr w:type="gramEnd"/>
    </w:p>
    <w:p w:rsidR="00C73CFB" w:rsidRPr="00704C0D" w:rsidRDefault="00C73CFB" w:rsidP="00C73CFB">
      <w:pPr>
        <w:ind w:firstLine="709"/>
        <w:jc w:val="both"/>
      </w:pPr>
      <w:r w:rsidRPr="00704C0D">
        <w:lastRenderedPageBreak/>
        <w:t xml:space="preserve">Основными целями и задачами бюджетной политики в сфере функционирования органов государственной власти </w:t>
      </w:r>
      <w:r w:rsidRPr="00704C0D">
        <w:rPr>
          <w:color w:val="252525"/>
        </w:rPr>
        <w:t>на  очередной финансовый год и плановый период</w:t>
      </w:r>
      <w:r w:rsidRPr="00704C0D">
        <w:t xml:space="preserve"> будут являться:</w:t>
      </w:r>
    </w:p>
    <w:p w:rsidR="00C73CFB" w:rsidRPr="00704C0D" w:rsidRDefault="00C73CFB" w:rsidP="00C73CFB">
      <w:pPr>
        <w:ind w:firstLine="709"/>
        <w:jc w:val="both"/>
      </w:pPr>
      <w:r w:rsidRPr="00704C0D">
        <w:t>развитие новых форм и повышение качества предоставления государственных услуг;</w:t>
      </w:r>
    </w:p>
    <w:p w:rsidR="00C73CFB" w:rsidRPr="00704C0D" w:rsidRDefault="00C73CFB" w:rsidP="00C73CFB">
      <w:pPr>
        <w:ind w:firstLine="709"/>
        <w:jc w:val="both"/>
      </w:pPr>
      <w:r w:rsidRPr="00704C0D">
        <w:t>снижение административных барьеров в деятельности исполнительных органов государственной власти Красногривенского сельсовета;</w:t>
      </w:r>
    </w:p>
    <w:p w:rsidR="00C73CFB" w:rsidRPr="00704C0D" w:rsidRDefault="00C73CFB" w:rsidP="00C73CFB">
      <w:pPr>
        <w:ind w:firstLine="709"/>
        <w:jc w:val="both"/>
      </w:pPr>
      <w:r w:rsidRPr="00704C0D">
        <w:t>оптимизация порядка оказания государственных и муниципальных услуг, необходимых и обязательных для предоставления;</w:t>
      </w:r>
    </w:p>
    <w:p w:rsidR="00C73CFB" w:rsidRPr="00704C0D" w:rsidRDefault="00C73CFB" w:rsidP="00C73CFB">
      <w:pPr>
        <w:ind w:firstLine="709"/>
        <w:jc w:val="both"/>
      </w:pPr>
      <w:r w:rsidRPr="00704C0D">
        <w:t>формирование системы мониторинга качества и доступности государственных и муниципальных услуг;</w:t>
      </w:r>
    </w:p>
    <w:p w:rsidR="00C73CFB" w:rsidRPr="00704C0D" w:rsidRDefault="00C73CFB" w:rsidP="00C73CFB">
      <w:pPr>
        <w:ind w:firstLine="709"/>
        <w:jc w:val="both"/>
      </w:pPr>
      <w:r w:rsidRPr="00704C0D">
        <w:t>мониторинг и оптимизация процедур в рамках утвержденных административных регламентов исполнения муниципальных функций, оптимизация муниципальных функций;</w:t>
      </w:r>
    </w:p>
    <w:p w:rsidR="00C73CFB" w:rsidRPr="00704C0D" w:rsidRDefault="00C73CFB" w:rsidP="00C73CFB">
      <w:pPr>
        <w:ind w:firstLine="709"/>
        <w:jc w:val="both"/>
      </w:pPr>
      <w:r w:rsidRPr="00704C0D">
        <w:t>переход на оплату труда муниципальных служащих  в зависимости от показателей эффективности и результативности профессиональной служебной деятельности;</w:t>
      </w:r>
    </w:p>
    <w:p w:rsidR="00C73CFB" w:rsidRPr="00704C0D" w:rsidRDefault="00C73CFB" w:rsidP="00C73CFB">
      <w:pPr>
        <w:ind w:firstLine="709"/>
        <w:jc w:val="both"/>
      </w:pPr>
      <w:r w:rsidRPr="00704C0D">
        <w:t>дальнейшее совершенствование механизмов материального стимулирования муниципальных служащих, эффективно реализующих муниципальные задачи.</w:t>
      </w:r>
    </w:p>
    <w:p w:rsidR="00C73CFB" w:rsidRPr="00704C0D" w:rsidRDefault="00C73CFB" w:rsidP="00C73CFB">
      <w:pPr>
        <w:ind w:firstLine="709"/>
        <w:jc w:val="both"/>
      </w:pPr>
      <w:r w:rsidRPr="00704C0D">
        <w:t>Решение поставленных задач будет оцениваться такими показателями, как:</w:t>
      </w:r>
    </w:p>
    <w:p w:rsidR="00C73CFB" w:rsidRPr="00704C0D" w:rsidRDefault="00C73CFB" w:rsidP="00C73CFB">
      <w:pPr>
        <w:ind w:firstLine="709"/>
        <w:jc w:val="both"/>
      </w:pPr>
      <w:r w:rsidRPr="00704C0D">
        <w:t>удовлетворенность граждан Красногривенского сельсовета качеством предоставления муниципальных услуг;</w:t>
      </w:r>
    </w:p>
    <w:p w:rsidR="00C73CFB" w:rsidRPr="00704C0D" w:rsidRDefault="00C73CFB" w:rsidP="00C73CFB">
      <w:pPr>
        <w:ind w:firstLine="709"/>
        <w:jc w:val="both"/>
      </w:pPr>
      <w:r w:rsidRPr="00704C0D">
        <w:t>увеличение доли граждан, использующих механизм получения  муниципальных услуг в электронной форме;</w:t>
      </w:r>
    </w:p>
    <w:p w:rsidR="00C73CFB" w:rsidRPr="00704C0D" w:rsidRDefault="00C73CFB" w:rsidP="00C73CFB">
      <w:pPr>
        <w:ind w:firstLine="709"/>
        <w:jc w:val="both"/>
      </w:pPr>
      <w:r w:rsidRPr="00704C0D">
        <w:t xml:space="preserve">снижение среднего числа обращений представителей </w:t>
      </w:r>
      <w:proofErr w:type="gramStart"/>
      <w:r w:rsidRPr="00704C0D">
        <w:t>бизнес-сообщества</w:t>
      </w:r>
      <w:proofErr w:type="gramEnd"/>
      <w:r w:rsidRPr="00704C0D">
        <w:t xml:space="preserve"> в орган местного самоуправления для получения одной муниципальной услуги, связанной со сферой предпринимательской деятельности;</w:t>
      </w:r>
    </w:p>
    <w:p w:rsidR="00C73CFB" w:rsidRPr="00704C0D" w:rsidRDefault="00C73CFB" w:rsidP="00C73CFB">
      <w:pPr>
        <w:ind w:firstLine="709"/>
        <w:jc w:val="both"/>
      </w:pPr>
      <w:r w:rsidRPr="00704C0D">
        <w:t>сокращение времени ожидания в очереди при обращении заявителя в орган местного самоуправления для получения муниципальных услуг.</w:t>
      </w:r>
    </w:p>
    <w:p w:rsidR="00C73CFB" w:rsidRPr="00704C0D" w:rsidRDefault="00C73CFB" w:rsidP="00C73CFB">
      <w:pPr>
        <w:ind w:firstLine="709"/>
        <w:jc w:val="both"/>
      </w:pPr>
    </w:p>
    <w:p w:rsidR="00C73CFB" w:rsidRPr="00704C0D" w:rsidRDefault="00C73CFB" w:rsidP="00C73CFB">
      <w:pPr>
        <w:jc w:val="center"/>
        <w:outlineLvl w:val="2"/>
      </w:pPr>
      <w:r w:rsidRPr="00704C0D">
        <w:t>Бюджетная политика в социально-культурной сфере</w:t>
      </w:r>
    </w:p>
    <w:p w:rsidR="00C73CFB" w:rsidRPr="00704C0D" w:rsidRDefault="00C73CFB" w:rsidP="00C73CFB">
      <w:pPr>
        <w:ind w:firstLine="540"/>
        <w:jc w:val="both"/>
      </w:pP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 xml:space="preserve">Несмотря на значительные изменения в финансовом обеспечении выполнения муниципальных услуг в социально-культурной сфере, оценка качества их предоставления населению остается недостаточной. 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>Медленно происходит смена мотивации на результат вместо привычного освоения бюджетных ассигнований.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>Для переориентации работы муниципальных учреждений на достижение результатов, установленных муниципальным заданием, необходимо в ближайшие три года в ходе реализации бюджетной политики осуществить: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 xml:space="preserve">формирование муниципального задания, исходя из оценки потребностей физических и юридических лиц в оказания услуги. 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 xml:space="preserve">стандартизацию предоставления муниципальных услуг, приведение оказания услуг различными учреждениями к единому формату, повышение качества предоставляемых услуг, благодаря четкому определению содержания каждой услуги. 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>мониторинг деятельности муниципальных учреждений в целях оценки эффективности их работы, оценки результатов выполнения задания, достоверностью результатов выполнения муниципальных  заданий.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 xml:space="preserve">переход к единым нормативам </w:t>
      </w:r>
      <w:proofErr w:type="spellStart"/>
      <w:r w:rsidRPr="00704C0D">
        <w:rPr>
          <w:sz w:val="20"/>
          <w:szCs w:val="20"/>
        </w:rPr>
        <w:t>подушевого</w:t>
      </w:r>
      <w:proofErr w:type="spellEnd"/>
      <w:r w:rsidRPr="00704C0D">
        <w:rPr>
          <w:sz w:val="20"/>
          <w:szCs w:val="20"/>
        </w:rPr>
        <w:t xml:space="preserve"> финансирования муниципальных услуг там, где это возможно.</w:t>
      </w:r>
    </w:p>
    <w:p w:rsidR="00C73CFB" w:rsidRPr="00704C0D" w:rsidRDefault="00C73CFB" w:rsidP="00C73CFB">
      <w:pPr>
        <w:pStyle w:val="10"/>
        <w:rPr>
          <w:sz w:val="20"/>
          <w:szCs w:val="20"/>
        </w:rPr>
      </w:pPr>
      <w:r w:rsidRPr="00704C0D">
        <w:rPr>
          <w:sz w:val="20"/>
          <w:szCs w:val="20"/>
        </w:rPr>
        <w:t xml:space="preserve">Приоритетными направлениями бюджетной </w:t>
      </w:r>
      <w:proofErr w:type="gramStart"/>
      <w:r w:rsidRPr="00704C0D">
        <w:rPr>
          <w:sz w:val="20"/>
          <w:szCs w:val="20"/>
        </w:rPr>
        <w:t>политики</w:t>
      </w:r>
      <w:proofErr w:type="gramEnd"/>
      <w:r w:rsidRPr="00704C0D">
        <w:rPr>
          <w:sz w:val="20"/>
          <w:szCs w:val="20"/>
        </w:rPr>
        <w:t xml:space="preserve"> </w:t>
      </w:r>
      <w:r w:rsidRPr="00704C0D">
        <w:rPr>
          <w:color w:val="252525"/>
          <w:sz w:val="20"/>
          <w:szCs w:val="20"/>
        </w:rPr>
        <w:t>на  очередной финансовый год и плановый период</w:t>
      </w:r>
      <w:r w:rsidRPr="00704C0D">
        <w:rPr>
          <w:sz w:val="20"/>
          <w:szCs w:val="20"/>
        </w:rPr>
        <w:t xml:space="preserve"> в сфере культуры и искусства останутся повышение доступности и качества услуг населению Красногривенского сельсовета. Продолжится работа по модернизации муниципальных библиотек  на основе внедрения современных информационных технологий. </w:t>
      </w:r>
    </w:p>
    <w:p w:rsidR="00C73CFB" w:rsidRPr="00704C0D" w:rsidRDefault="00C73CFB" w:rsidP="00C73CFB">
      <w:pPr>
        <w:ind w:firstLine="720"/>
        <w:jc w:val="both"/>
      </w:pPr>
      <w:r w:rsidRPr="00704C0D">
        <w:t>Системный подход в решении поставленных задач и координация действий органов государственной и муниципальной власти позволит обеспечить стабильность бюджетной системы и достигнуть устойчивого социально-экономического роста Красногривенского сельсовета.</w:t>
      </w:r>
    </w:p>
    <w:p w:rsidR="005A2E06" w:rsidRDefault="005A2E06">
      <w:bookmarkStart w:id="0" w:name="_GoBack"/>
      <w:bookmarkEnd w:id="0"/>
    </w:p>
    <w:sectPr w:rsidR="005A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3C343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FDF2AB2"/>
    <w:multiLevelType w:val="hybridMultilevel"/>
    <w:tmpl w:val="E4B82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2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CFB"/>
    <w:rsid w:val="005A2E06"/>
    <w:rsid w:val="00C7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CFB"/>
    <w:rPr>
      <w:color w:val="0000FF"/>
      <w:u w:val="single"/>
    </w:rPr>
  </w:style>
  <w:style w:type="character" w:customStyle="1" w:styleId="1">
    <w:name w:val="Стиль1 Знак Знак"/>
    <w:basedOn w:val="a0"/>
    <w:link w:val="10"/>
    <w:locked/>
    <w:rsid w:val="00C73CFB"/>
    <w:rPr>
      <w:sz w:val="28"/>
      <w:szCs w:val="28"/>
    </w:rPr>
  </w:style>
  <w:style w:type="paragraph" w:customStyle="1" w:styleId="10">
    <w:name w:val="Стиль1 Знак"/>
    <w:basedOn w:val="a"/>
    <w:link w:val="1"/>
    <w:rsid w:val="00C73CFB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rsid w:val="00C7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3CFB"/>
    <w:rPr>
      <w:color w:val="0000FF"/>
      <w:u w:val="single"/>
    </w:rPr>
  </w:style>
  <w:style w:type="character" w:customStyle="1" w:styleId="1">
    <w:name w:val="Стиль1 Знак Знак"/>
    <w:basedOn w:val="a0"/>
    <w:link w:val="10"/>
    <w:locked/>
    <w:rsid w:val="00C73CFB"/>
    <w:rPr>
      <w:sz w:val="28"/>
      <w:szCs w:val="28"/>
    </w:rPr>
  </w:style>
  <w:style w:type="paragraph" w:customStyle="1" w:styleId="10">
    <w:name w:val="Стиль1 Знак"/>
    <w:basedOn w:val="a"/>
    <w:link w:val="1"/>
    <w:rsid w:val="00C73CFB"/>
    <w:pPr>
      <w:autoSpaceDE w:val="0"/>
      <w:autoSpaceDN w:val="0"/>
      <w:adjustRightInd w:val="0"/>
      <w:ind w:firstLine="54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table" w:styleId="a4">
    <w:name w:val="Table Grid"/>
    <w:basedOn w:val="a1"/>
    <w:rsid w:val="00C73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3A9BD2DF311E4C530B2E2603751B4FF7FCE336DCB565D1F79156D972A69F804B6818329F6A4DF9FCF0B9C73H5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2955</Words>
  <Characters>16845</Characters>
  <Application>Microsoft Office Word</Application>
  <DocSecurity>0</DocSecurity>
  <Lines>140</Lines>
  <Paragraphs>39</Paragraphs>
  <ScaleCrop>false</ScaleCrop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2015-12-16T05:11:00Z</dcterms:created>
  <dcterms:modified xsi:type="dcterms:W3CDTF">2015-12-16T05:11:00Z</dcterms:modified>
</cp:coreProperties>
</file>