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Приложение N 7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федеральной целевой программе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"Устойчивое развитие </w:t>
      </w:r>
      <w:proofErr w:type="gramStart"/>
      <w:r>
        <w:rPr>
          <w:rFonts w:cs="Calibri"/>
        </w:rPr>
        <w:t>сельских</w:t>
      </w:r>
      <w:proofErr w:type="gramEnd"/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территорий на 2014 - 2017 годы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и на период до 2020 года"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0" w:name="Par1285"/>
      <w:bookmarkEnd w:id="0"/>
      <w:r>
        <w:rPr>
          <w:rFonts w:cs="Calibri"/>
        </w:rPr>
        <w:t>ПОЛОЖЕНИЕ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 ПРЕДОСТАВЛЕНИИ СУБСИДИЙ НА СОФИНАНСИРОВАНИЕ РАСХОДНЫХ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ОБЯЗАТЕЛЬСТВ МУНИЦИПАЛЬНЫХ ОБРАЗОВАНИЙ ПО СТРОИТЕЛЬСТВУ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(ПРИОБРЕТЕНИЮ) ЖИЛЬЯ, ПРЕДОСТАВЛЯЕМОГО МОЛОДЫМ СЕМЬЯМ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 МОЛОДЫМ СПЕЦИАЛИСТАМ ПО ДОГОВОРУ НАЙМА ЖИЛОГО ПОМЕЩЕНИЯ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Настоящее Положение устанавливает порядок предоставления субсидий на </w:t>
      </w:r>
      <w:proofErr w:type="spellStart"/>
      <w:r>
        <w:rPr>
          <w:rFonts w:cs="Calibri"/>
        </w:rPr>
        <w:t>софинансирование</w:t>
      </w:r>
      <w:proofErr w:type="spellEnd"/>
      <w:r>
        <w:rPr>
          <w:rFonts w:cs="Calibri"/>
        </w:rPr>
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</w:t>
      </w:r>
      <w:proofErr w:type="gramStart"/>
      <w:r>
        <w:rPr>
          <w:rFonts w:cs="Calibri"/>
        </w:rPr>
        <w:t>Молодые семьи и молодые специалисты, которые являются получателями социальных выплат при соблюдении условий и требований, установленных в разделе III Типового положения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предусмотренного приложением N 4 к федеральной целевой программе "Устойчивое развитие сельских территорий на 2014 - 2017 годы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 xml:space="preserve">и на период до 2020 года", утвержденной постановлением Правительства Российской Федерации от 15 июля 2013 г. N 598 (далее соответственно - Типовое положение, Программа), но не имеют собственных (заемных) средств в размере, установленном в соответствии с пунктом 32 Типового положения (далее соответственно - молодые семьи, молодые специалисты), имеют право на обеспечение жильем по договорам найма путем предоставления субсидий на </w:t>
      </w:r>
      <w:proofErr w:type="spellStart"/>
      <w:r>
        <w:rPr>
          <w:rFonts w:cs="Calibri"/>
        </w:rPr>
        <w:t>софинансирование</w:t>
      </w:r>
      <w:proofErr w:type="spellEnd"/>
      <w:r>
        <w:rPr>
          <w:rFonts w:cs="Calibri"/>
        </w:rPr>
        <w:t xml:space="preserve"> расходных обязательств</w:t>
      </w:r>
      <w:proofErr w:type="gramEnd"/>
      <w:r>
        <w:rPr>
          <w:rFonts w:cs="Calibri"/>
        </w:rPr>
        <w:t xml:space="preserve"> муниципальных образований на строительство (приобретение) жилья с привлечением средств работодателей (далее - субсидии).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Органы местного самоуправления и работодатели разъясняют молодым семьям и молодым специалистам условия и порядок обеспечения их жильем в соответствии с настоящим Положением.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Молодые семьи и молодые специалисты представляют в органы местного самоуправления заявление по форме согласно приложению N 6 к Программе, документы согласно подпунктам "а" - "ж" пункта 38 Типового положения и документ, подтверждающий участие работодателя в </w:t>
      </w:r>
      <w:proofErr w:type="spellStart"/>
      <w:r>
        <w:rPr>
          <w:rFonts w:cs="Calibri"/>
        </w:rPr>
        <w:t>софинансировании</w:t>
      </w:r>
      <w:proofErr w:type="spellEnd"/>
      <w:r>
        <w:rPr>
          <w:rFonts w:cs="Calibri"/>
        </w:rPr>
        <w:t xml:space="preserve"> строительства (приобретения) жилья для этого заявителя.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направления </w:t>
      </w:r>
      <w:proofErr w:type="gramStart"/>
      <w:r>
        <w:rPr>
          <w:rFonts w:cs="Calibri"/>
        </w:rPr>
        <w:t>субсидии</w:t>
      </w:r>
      <w:proofErr w:type="gramEnd"/>
      <w:r>
        <w:rPr>
          <w:rFonts w:cs="Calibri"/>
        </w:rPr>
        <w:t xml:space="preserve"> на завершение ранее начатого строительства жилого дома размер субсидии ограничивается остатком сметной стоимости строительства жилого дома.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 этом стоимость объекта незавершенного строительства, определенная в порядке, установленном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(далее - орган исполнительной власти), учитывается в качестве средств работодателя (муниципального образования) в </w:t>
      </w:r>
      <w:proofErr w:type="spellStart"/>
      <w:r>
        <w:rPr>
          <w:rFonts w:cs="Calibri"/>
        </w:rPr>
        <w:t>софинансировании</w:t>
      </w:r>
      <w:proofErr w:type="spellEnd"/>
      <w:r>
        <w:rPr>
          <w:rFonts w:cs="Calibri"/>
        </w:rPr>
        <w:t xml:space="preserve"> строительства жилого дома.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Копии документов, указанных в пункте 4 настоящего Положения,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порядке.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6. </w:t>
      </w:r>
      <w:proofErr w:type="gramStart"/>
      <w:r>
        <w:rPr>
          <w:rFonts w:cs="Calibri"/>
        </w:rPr>
        <w:t>Органы местного самоуправления проверяют правильность оформления представленных молодыми семьями и молодыми специалистами документов, а также достоверность содержащихся в них сведений, формируют списки молодых семей и молодых специалистов, подлежащих обеспечению жильем по договору найма жилого помещения, и направляют их в органы исполнительной власти с приложением сведений о размерах средств местных бюджетов и привлеченных средств работодателей на указанные цели.</w:t>
      </w:r>
      <w:proofErr w:type="gramEnd"/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При выявлении недостоверной информации, содержащейся в указанных документах, органы местного самоуправления возвращают их заявителю с указанием причин возврата.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7. </w:t>
      </w:r>
      <w:proofErr w:type="gramStart"/>
      <w:r>
        <w:rPr>
          <w:rFonts w:cs="Calibri"/>
        </w:rPr>
        <w:t>Органы исполнительной власти на основании указанных в пункте 6 настоящего Положения списков и документов формируют и утверждают с учетом объема субсидий, предусмотренных на мероприятия, указанные в 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специалистов, предусмотренных приложением N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3 к Программе, сводные списки молодых семей и молодых специалистов - получателей жилья по договору найма жилого помещения в рамках реализации Программы по форме, утверждаемой Министерством сельского хозяйства Российской Федерации, а также уведомляют органы местного самоуправления о принятом решении для доведения до молодых семей и молодых специалистов информации о включении их в указанные списки.</w:t>
      </w:r>
      <w:proofErr w:type="gramEnd"/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8. Расчет размера субсидий на </w:t>
      </w:r>
      <w:proofErr w:type="spellStart"/>
      <w:r>
        <w:rPr>
          <w:rFonts w:cs="Calibri"/>
        </w:rPr>
        <w:t>софинансирование</w:t>
      </w:r>
      <w:proofErr w:type="spellEnd"/>
      <w:r>
        <w:rPr>
          <w:rFonts w:cs="Calibri"/>
        </w:rPr>
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помещения, производится исходя из расчетной стоимости строительства (приобретения) жилья, определяемой в соответствии с пунктами 12 и 14 Типового положения и пунктом 4 настоящего Положения.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9. </w:t>
      </w:r>
      <w:proofErr w:type="gramStart"/>
      <w:r>
        <w:rPr>
          <w:rFonts w:cs="Calibri"/>
        </w:rPr>
        <w:t>В целях обеспечения молодой семьи или молодого специалиста жильем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заключает договор купли-продажи жилого помещения, находящегося в эксплуатации не более 5 лет с момента его ввода, договор подряда на строительство жилого дома либо договор участия в долевом строительстве жилых домов (квартир) в сельской</w:t>
      </w:r>
      <w:proofErr w:type="gramEnd"/>
      <w:r>
        <w:rPr>
          <w:rFonts w:cs="Calibri"/>
        </w:rPr>
        <w:t xml:space="preserve"> местности.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этом приобретенное (построенное) жилое помещение должно соответствовать требованиям, установленным пунктом 28 Типового положения.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10. В отношении жилого помещения, приобретенного (построенного) органом местного самоуправления или органом местного самоуправления совместно с работодателем, оформляется свидетельство о праве муниципальной или общей собственности соответственно. </w:t>
      </w:r>
      <w:proofErr w:type="gramStart"/>
      <w:r>
        <w:rPr>
          <w:rFonts w:cs="Calibri"/>
        </w:rPr>
        <w:t>В случае если в отношении приобретенного (построенного) жилого помещения зарегистрировано право общей собственности муниципального образования и работодателя, они заключают соглашение о порядке владения, пользования и распоряжения жилым помещением, в котором оговариваются целевое назначение использования помещения (для обеспечения жильем молодых семей и молодых специалистов) и полномочия собственников по заключению с молодой семьей и молодым специалистом договора найма этого помещения, а также</w:t>
      </w:r>
      <w:proofErr w:type="gramEnd"/>
      <w:r>
        <w:rPr>
          <w:rFonts w:cs="Calibri"/>
        </w:rPr>
        <w:t xml:space="preserve"> по изменению и расторжению такого договора.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11. Жилые помещения, приобретенные (построенные) в соответствии с пунктом 10 настоящего Положения, относятся к жилищному фонду коммерческого использования и предоставляются молодым семьям и молодым специалистам в возмездное владение и пользование по договору найма жилого помещения в соответствии с Гражданским кодексом Российской Федерации. В указанном договоре предусматривается право молодой семьи (молодого специалиста) по истечении 5 лет работы по трудовому договору с соответствующим работодателем приобрести указанное жилое помещение в свою собственность по цене, не превышающей 10 процентов расчетной стоимости строительства (покупки) жилья (далее - выкупная цена жилья). Уплата сре</w:t>
      </w:r>
      <w:proofErr w:type="gramStart"/>
      <w:r>
        <w:rPr>
          <w:rFonts w:cs="Calibri"/>
        </w:rPr>
        <w:t>дств в р</w:t>
      </w:r>
      <w:proofErr w:type="gramEnd"/>
      <w:r>
        <w:rPr>
          <w:rFonts w:cs="Calibri"/>
        </w:rPr>
        <w:t>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платежей.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если жилое помещение находится в общей собственности муниципального образования и работодателя, в договоре найма жилого помещения </w:t>
      </w:r>
      <w:proofErr w:type="gramStart"/>
      <w:r>
        <w:rPr>
          <w:rFonts w:cs="Calibri"/>
        </w:rPr>
        <w:t>определяется</w:t>
      </w:r>
      <w:proofErr w:type="gramEnd"/>
      <w:r>
        <w:rPr>
          <w:rFonts w:cs="Calibri"/>
        </w:rPr>
        <w:t xml:space="preserve"> кому и в каких размерах вносятся платежи.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рождения (усыновления) 1 и более детей субъекты Российской Федерации вправе оплатить за счет средств бюджета субъекта Российской Федерации часть выкупной цены жилья в порядке и на условиях, определяемых органом государственной власти субъекта Российской Федерации.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12. Существенным условием договора найма жилого помещения является условие о работе нанимателя жилого помещения по трудовому договору или осуществление индивидуальной предпринимательской деятельности в течение не менее 5 лет в агропромышленном комплексе или социальной сфере в сельской местности, в которой предоставляется жилое помещение.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Досрочное расторжение трудового договора (прекращение индивидуальной предпринимательской деятельности) по неуважительным причинам до истечения установленного срока является основанием для расторжения в судебном порядке договора найма жилого помещения.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расторжения договора найма жилого помещения по указанным причинам собственник (собственники) жилого помещения возвращает нанимателю жилого помещения средства, внесенные им в счет уплаты сре</w:t>
      </w:r>
      <w:proofErr w:type="gramStart"/>
      <w:r>
        <w:rPr>
          <w:rFonts w:cs="Calibri"/>
        </w:rPr>
        <w:t>дств в р</w:t>
      </w:r>
      <w:proofErr w:type="gramEnd"/>
      <w:r>
        <w:rPr>
          <w:rFonts w:cs="Calibri"/>
        </w:rPr>
        <w:t>азмере выкупной цены жилья.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13. </w:t>
      </w:r>
      <w:proofErr w:type="gramStart"/>
      <w:r>
        <w:rPr>
          <w:rFonts w:cs="Calibri"/>
        </w:rPr>
        <w:t>В случае если право собственности на долю работодателя в общей собственности на жилое помещение переходит к другим лицам, молодой специалист (член (члены) молодой семьи), который заключил с прежним работодателем трудовой договор, должен в срок, не превышающий 6 месяцев, обратиться в письменной форме к новому собственнику жилого помещения с просьбой о заключении с ним трудового договора либо в органы местного самоуправления</w:t>
      </w:r>
      <w:proofErr w:type="gramEnd"/>
      <w:r>
        <w:rPr>
          <w:rFonts w:cs="Calibri"/>
        </w:rPr>
        <w:t xml:space="preserve"> по месту нахождения жилого помещения, предоставленного ему по договору найма, с просьбой о содействии в трудоустройстве в этой сельской местности.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отказа нового собственника жилого помещения в заключени</w:t>
      </w:r>
      <w:proofErr w:type="gramStart"/>
      <w:r>
        <w:rPr>
          <w:rFonts w:cs="Calibri"/>
        </w:rPr>
        <w:t>и</w:t>
      </w:r>
      <w:proofErr w:type="gramEnd"/>
      <w:r>
        <w:rPr>
          <w:rFonts w:cs="Calibri"/>
        </w:rPr>
        <w:t xml:space="preserve"> трудового договора или органов местного самоуправления в оказании содействия в трудоустройстве молодой специалист (член (члены) молодой семьи) вправе трудоустроиться в агропромышленном комплексе или социальной сфере (основное место работы) в сельской местности в пределах этого субъекта Российской Федерации.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случае если молодой специалист (член (члены) молодой семьи) в установленный срок не трудоустроился на указанных условиях, такое обстоятельство является основанием для обращения в суд с иском о расторжении договора найма жилого помещения.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Возврат средств, внесенных нанимателем жилого помещения в счет уплаты сре</w:t>
      </w:r>
      <w:proofErr w:type="gramStart"/>
      <w:r>
        <w:rPr>
          <w:rFonts w:cs="Calibri"/>
        </w:rPr>
        <w:t>дств в р</w:t>
      </w:r>
      <w:proofErr w:type="gramEnd"/>
      <w:r>
        <w:rPr>
          <w:rFonts w:cs="Calibri"/>
        </w:rPr>
        <w:t>азмере выкупной цены жилья, осуществляется в порядке, установленном гражданским законодательством Российской Федерации и (или) договором найма жилого помещения.</w:t>
      </w:r>
    </w:p>
    <w:p w:rsidR="00372654" w:rsidRDefault="00372654" w:rsidP="003726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2A35" w:rsidRDefault="001C2A35">
      <w:bookmarkStart w:id="1" w:name="_GoBack"/>
      <w:bookmarkEnd w:id="1"/>
    </w:p>
    <w:sectPr w:rsidR="001C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54"/>
    <w:rsid w:val="001C2A35"/>
    <w:rsid w:val="0037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2016-04-29T09:09:00Z</dcterms:created>
  <dcterms:modified xsi:type="dcterms:W3CDTF">2016-04-29T09:09:00Z</dcterms:modified>
</cp:coreProperties>
</file>